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 w:hanging="3"/>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Beech Hill Community Primary School</w:t>
      </w:r>
      <w:r w:rsidDel="00000000" w:rsidR="00000000" w:rsidRPr="00000000">
        <w:rPr>
          <w:rtl w:val="0"/>
        </w:rPr>
      </w:r>
    </w:p>
    <w:p w:rsidR="00000000" w:rsidDel="00000000" w:rsidP="00000000" w:rsidRDefault="00000000" w:rsidRPr="00000000" w14:paraId="00000002">
      <w:pPr>
        <w:ind w:left="1" w:hanging="3"/>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3">
      <w:pPr>
        <w:pBdr>
          <w:top w:color="000000" w:space="1" w:sz="4" w:val="single"/>
          <w:left w:color="000000" w:space="4" w:sz="4" w:val="single"/>
          <w:bottom w:color="000000" w:space="1" w:sz="4" w:val="single"/>
          <w:right w:color="000000" w:space="4" w:sz="4" w:val="single"/>
        </w:pBdr>
        <w:ind w:left="1" w:hanging="3"/>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Science Policy</w:t>
      </w:r>
      <w:r w:rsidDel="00000000" w:rsidR="00000000" w:rsidRPr="00000000">
        <w:rPr>
          <w:rtl w:val="0"/>
        </w:rPr>
      </w:r>
    </w:p>
    <w:p w:rsidR="00000000" w:rsidDel="00000000" w:rsidP="00000000" w:rsidRDefault="00000000" w:rsidRPr="00000000" w14:paraId="00000004">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5">
      <w:pPr>
        <w:ind w:hanging="2"/>
        <w:rPr>
          <w:rFonts w:ascii="Arial" w:cs="Arial" w:eastAsia="Arial" w:hAnsi="Arial"/>
        </w:rPr>
      </w:pPr>
      <w:r w:rsidDel="00000000" w:rsidR="00000000" w:rsidRPr="00000000">
        <w:rPr>
          <w:rFonts w:ascii="Arial" w:cs="Arial" w:eastAsia="Arial" w:hAnsi="Arial"/>
          <w:b w:val="1"/>
          <w:rtl w:val="0"/>
        </w:rPr>
        <w:t xml:space="preserve">Reviewed by:</w:t>
      </w:r>
      <w:r w:rsidDel="00000000" w:rsidR="00000000" w:rsidRPr="00000000">
        <w:rPr>
          <w:rFonts w:ascii="Arial" w:cs="Arial" w:eastAsia="Arial" w:hAnsi="Arial"/>
          <w:rtl w:val="0"/>
        </w:rPr>
        <w:t xml:space="preserve"> Debbie Lees</w:t>
        <w:tab/>
        <w:tab/>
        <w:tab/>
        <w:tab/>
        <w:tab/>
      </w:r>
      <w:r w:rsidDel="00000000" w:rsidR="00000000" w:rsidRPr="00000000">
        <w:rPr>
          <w:rFonts w:ascii="Arial" w:cs="Arial" w:eastAsia="Arial" w:hAnsi="Arial"/>
          <w:b w:val="1"/>
          <w:rtl w:val="0"/>
        </w:rPr>
        <w:t xml:space="preserve">Date:</w:t>
      </w:r>
      <w:r w:rsidDel="00000000" w:rsidR="00000000" w:rsidRPr="00000000">
        <w:rPr>
          <w:rFonts w:ascii="Arial" w:cs="Arial" w:eastAsia="Arial" w:hAnsi="Arial"/>
          <w:rtl w:val="0"/>
        </w:rPr>
        <w:t xml:space="preserve"> September 2024</w:t>
      </w:r>
    </w:p>
    <w:p w:rsidR="00000000" w:rsidDel="00000000" w:rsidP="00000000" w:rsidRDefault="00000000" w:rsidRPr="00000000" w14:paraId="00000006">
      <w:pPr>
        <w:ind w:hanging="2"/>
        <w:rPr>
          <w:rFonts w:ascii="Arial" w:cs="Arial" w:eastAsia="Arial" w:hAnsi="Arial"/>
        </w:rPr>
      </w:pPr>
      <w:r w:rsidDel="00000000" w:rsidR="00000000" w:rsidRPr="00000000">
        <w:rPr>
          <w:rFonts w:ascii="Arial" w:cs="Arial" w:eastAsia="Arial" w:hAnsi="Arial"/>
          <w:b w:val="1"/>
          <w:rtl w:val="0"/>
        </w:rPr>
        <w:t xml:space="preserve">Next review:</w:t>
      </w:r>
      <w:r w:rsidDel="00000000" w:rsidR="00000000" w:rsidRPr="00000000">
        <w:rPr>
          <w:rFonts w:ascii="Arial" w:cs="Arial" w:eastAsia="Arial" w:hAnsi="Arial"/>
          <w:rtl w:val="0"/>
        </w:rPr>
        <w:t xml:space="preserve"> September 2026                </w:t>
        <w:tab/>
        <w:tab/>
        <w:tab/>
        <w:tab/>
      </w:r>
      <w:r w:rsidDel="00000000" w:rsidR="00000000" w:rsidRPr="00000000">
        <w:rPr>
          <w:rFonts w:ascii="Arial" w:cs="Arial" w:eastAsia="Arial" w:hAnsi="Arial"/>
          <w:b w:val="1"/>
          <w:rtl w:val="0"/>
        </w:rPr>
        <w:t xml:space="preserve">Date adopted:</w:t>
      </w:r>
      <w:r w:rsidDel="00000000" w:rsidR="00000000" w:rsidRPr="00000000">
        <w:rPr>
          <w:rFonts w:ascii="Arial" w:cs="Arial" w:eastAsia="Arial" w:hAnsi="Arial"/>
          <w:rtl w:val="0"/>
        </w:rPr>
        <w:t xml:space="preserve">                 </w:t>
      </w:r>
    </w:p>
    <w:p w:rsidR="00000000" w:rsidDel="00000000" w:rsidP="00000000" w:rsidRDefault="00000000" w:rsidRPr="00000000" w14:paraId="00000007">
      <w:pPr>
        <w:ind w:hanging="2"/>
        <w:rPr>
          <w:rFonts w:ascii="Arial" w:cs="Arial" w:eastAsia="Arial" w:hAnsi="Arial"/>
        </w:rPr>
      </w:pP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ind w:hanging="2"/>
        <w:rPr>
          <w:rFonts w:ascii="Arial" w:cs="Arial" w:eastAsia="Arial" w:hAnsi="Arial"/>
        </w:rPr>
      </w:pPr>
      <w:bookmarkStart w:colFirst="0" w:colLast="0" w:name="_heading=h.gjdgxs" w:id="0"/>
      <w:bookmarkEnd w:id="0"/>
      <w:r w:rsidDel="00000000" w:rsidR="00000000" w:rsidRPr="00000000">
        <w:rPr>
          <w:rFonts w:ascii="Arial" w:cs="Arial" w:eastAsia="Arial" w:hAnsi="Arial"/>
          <w:b w:val="1"/>
          <w:rtl w:val="0"/>
        </w:rPr>
        <w:t xml:space="preserve">Introduction</w:t>
      </w:r>
      <w:r w:rsidDel="00000000" w:rsidR="00000000" w:rsidRPr="00000000">
        <w:rPr>
          <w:rtl w:val="0"/>
        </w:rPr>
      </w:r>
    </w:p>
    <w:p w:rsidR="00000000" w:rsidDel="00000000" w:rsidP="00000000" w:rsidRDefault="00000000" w:rsidRPr="00000000" w14:paraId="00000009">
      <w:pPr>
        <w:ind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ffffff" w:val="clear"/>
        <w:spacing w:after="158" w:lineRule="auto"/>
        <w:ind w:hanging="2"/>
        <w:rPr>
          <w:rFonts w:ascii="Arial" w:cs="Arial" w:eastAsia="Arial" w:hAnsi="Arial"/>
          <w:color w:val="222222"/>
        </w:rPr>
      </w:pPr>
      <w:r w:rsidDel="00000000" w:rsidR="00000000" w:rsidRPr="00000000">
        <w:rPr>
          <w:rFonts w:ascii="Arial" w:cs="Arial" w:eastAsia="Arial" w:hAnsi="Arial"/>
          <w:color w:val="222222"/>
          <w:rtl w:val="0"/>
        </w:rPr>
        <w:t xml:space="preserve">At Beech Hill, we subscribe to the view that the most important goal for science education is to stimulate, nurture and sustain the curiosity, wonder and questioning of young minds.</w:t>
      </w:r>
    </w:p>
    <w:p w:rsidR="00000000" w:rsidDel="00000000" w:rsidP="00000000" w:rsidRDefault="00000000" w:rsidRPr="00000000" w14:paraId="0000000B">
      <w:pPr>
        <w:ind w:hanging="2"/>
        <w:rPr>
          <w:rFonts w:ascii="Arial" w:cs="Arial" w:eastAsia="Arial" w:hAnsi="Arial"/>
        </w:rPr>
      </w:pPr>
      <w:r w:rsidDel="00000000" w:rsidR="00000000" w:rsidRPr="00000000">
        <w:rPr>
          <w:rFonts w:ascii="Arial" w:cs="Arial" w:eastAsia="Arial" w:hAnsi="Arial"/>
          <w:rtl w:val="0"/>
        </w:rPr>
        <w:t xml:space="preserve">Science at Beech Hill Community Primary School is about developing children’s ideas and ways of working that enable them to make sense of the world in which they live through investigation and using and applying process skills. </w:t>
      </w:r>
    </w:p>
    <w:p w:rsidR="00000000" w:rsidDel="00000000" w:rsidP="00000000" w:rsidRDefault="00000000" w:rsidRPr="00000000" w14:paraId="0000000C">
      <w:pPr>
        <w:ind w:hanging="2"/>
        <w:rPr>
          <w:rFonts w:ascii="Arial" w:cs="Arial" w:eastAsia="Arial" w:hAnsi="Arial"/>
        </w:rPr>
      </w:pPr>
      <w:r w:rsidDel="00000000" w:rsidR="00000000" w:rsidRPr="00000000">
        <w:rPr>
          <w:rtl w:val="0"/>
        </w:rPr>
      </w:r>
    </w:p>
    <w:p w:rsidR="00000000" w:rsidDel="00000000" w:rsidP="00000000" w:rsidRDefault="00000000" w:rsidRPr="00000000" w14:paraId="0000000D">
      <w:pPr>
        <w:ind w:hanging="2"/>
        <w:rPr>
          <w:rFonts w:ascii="Arial" w:cs="Arial" w:eastAsia="Arial" w:hAnsi="Arial"/>
        </w:rPr>
      </w:pPr>
      <w:r w:rsidDel="00000000" w:rsidR="00000000" w:rsidRPr="00000000">
        <w:rPr>
          <w:rFonts w:ascii="Arial" w:cs="Arial" w:eastAsia="Arial" w:hAnsi="Arial"/>
          <w:rtl w:val="0"/>
        </w:rPr>
        <w:t xml:space="preserve">A high-quality science education provides the foundations for understanding the world through the specific disciplines of biology, chemistry and physics. Science has changed our lives and is vital to the world’s future prosperity. (National Curriculum 2014)</w:t>
      </w:r>
    </w:p>
    <w:p w:rsidR="00000000" w:rsidDel="00000000" w:rsidP="00000000" w:rsidRDefault="00000000" w:rsidRPr="00000000" w14:paraId="0000000E">
      <w:pPr>
        <w:ind w:hanging="2"/>
        <w:rPr>
          <w:rFonts w:ascii="Arial" w:cs="Arial" w:eastAsia="Arial" w:hAnsi="Arial"/>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ind w:hanging="2"/>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10">
      <w:pPr>
        <w:pBdr>
          <w:top w:color="000000" w:space="1" w:sz="4" w:val="single"/>
          <w:left w:color="000000" w:space="4" w:sz="4" w:val="single"/>
          <w:bottom w:color="000000" w:space="1" w:sz="4" w:val="single"/>
          <w:right w:color="000000" w:space="4" w:sz="4" w:val="single"/>
        </w:pBdr>
        <w:ind w:hanging="2"/>
        <w:rPr>
          <w:rFonts w:ascii="Arial" w:cs="Arial" w:eastAsia="Arial" w:hAnsi="Arial"/>
          <w:color w:val="000000"/>
        </w:rPr>
      </w:pPr>
      <w:r w:rsidDel="00000000" w:rsidR="00000000" w:rsidRPr="00000000">
        <w:rPr>
          <w:rFonts w:ascii="Arial" w:cs="Arial" w:eastAsia="Arial" w:hAnsi="Arial"/>
          <w:b w:val="1"/>
          <w:color w:val="000000"/>
          <w:rtl w:val="0"/>
        </w:rPr>
        <w:t xml:space="preserve">Rationale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1" w:hanging="3"/>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The Teaching of Science will: </w:t>
      </w:r>
    </w:p>
    <w:p w:rsidR="00000000" w:rsidDel="00000000" w:rsidP="00000000" w:rsidRDefault="00000000" w:rsidRPr="00000000" w14:paraId="00000013">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Enable children to learn and use the skills associated with scientific methods of investigation.</w:t>
      </w:r>
      <w:r w:rsidDel="00000000" w:rsidR="00000000" w:rsidRPr="00000000">
        <w:rPr>
          <w:rtl w:val="0"/>
        </w:rPr>
      </w:r>
    </w:p>
    <w:p w:rsidR="00000000" w:rsidDel="00000000" w:rsidP="00000000" w:rsidRDefault="00000000" w:rsidRPr="00000000" w14:paraId="00000014">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Foster the personal capabilities that promote scientific ways of thinking and working such as curiosity, perseverance, co-operation and sensitivity to living things.</w:t>
      </w:r>
      <w:r w:rsidDel="00000000" w:rsidR="00000000" w:rsidRPr="00000000">
        <w:rPr>
          <w:rtl w:val="0"/>
        </w:rPr>
      </w:r>
    </w:p>
    <w:p w:rsidR="00000000" w:rsidDel="00000000" w:rsidP="00000000" w:rsidRDefault="00000000" w:rsidRPr="00000000" w14:paraId="00000015">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Develop scientific processes of enquiry through experiment and investigation.</w:t>
      </w:r>
      <w:r w:rsidDel="00000000" w:rsidR="00000000" w:rsidRPr="00000000">
        <w:rPr>
          <w:rtl w:val="0"/>
        </w:rPr>
      </w:r>
    </w:p>
    <w:p w:rsidR="00000000" w:rsidDel="00000000" w:rsidP="00000000" w:rsidRDefault="00000000" w:rsidRPr="00000000" w14:paraId="00000016">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Support children in the acquisition of knowledge that can be applied to scientific processes in a variety of contexts.</w:t>
      </w:r>
      <w:r w:rsidDel="00000000" w:rsidR="00000000" w:rsidRPr="00000000">
        <w:rPr>
          <w:rtl w:val="0"/>
        </w:rPr>
      </w:r>
    </w:p>
    <w:p w:rsidR="00000000" w:rsidDel="00000000" w:rsidP="00000000" w:rsidRDefault="00000000" w:rsidRPr="00000000" w14:paraId="00000017">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Encourage an appreciation of and concern about our environment.</w:t>
      </w:r>
      <w:r w:rsidDel="00000000" w:rsidR="00000000" w:rsidRPr="00000000">
        <w:rPr>
          <w:rtl w:val="0"/>
        </w:rPr>
      </w:r>
    </w:p>
    <w:p w:rsidR="00000000" w:rsidDel="00000000" w:rsidP="00000000" w:rsidRDefault="00000000" w:rsidRPr="00000000" w14:paraId="00000018">
      <w:pPr>
        <w:numPr>
          <w:ilvl w:val="0"/>
          <w:numId w:val="7"/>
        </w:numPr>
        <w:pBdr>
          <w:top w:space="0" w:sz="0" w:val="nil"/>
          <w:left w:space="0" w:sz="0" w:val="nil"/>
          <w:bottom w:space="0" w:sz="0" w:val="nil"/>
          <w:right w:space="0" w:sz="0" w:val="nil"/>
          <w:between w:space="0" w:sz="0" w:val="nil"/>
        </w:pBdr>
        <w:shd w:fill="ffffff" w:val="clear"/>
        <w:ind w:left="-2" w:firstLine="2"/>
        <w:jc w:val="both"/>
        <w:rPr>
          <w:color w:val="000000"/>
        </w:rPr>
      </w:pPr>
      <w:r w:rsidDel="00000000" w:rsidR="00000000" w:rsidRPr="00000000">
        <w:rPr>
          <w:rFonts w:ascii="Arial" w:cs="Arial" w:eastAsia="Arial" w:hAnsi="Arial"/>
          <w:color w:val="000000"/>
          <w:rtl w:val="0"/>
        </w:rPr>
        <w:t xml:space="preserve">Prepare children for life in an increasingly scientific and technological world.</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ffffff" w:val="clear"/>
        <w:ind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1A">
      <w:pPr>
        <w:pBdr>
          <w:top w:color="000000" w:space="1" w:sz="4" w:val="single"/>
          <w:left w:color="000000" w:space="4" w:sz="4" w:val="single"/>
          <w:bottom w:color="000000" w:space="1" w:sz="4" w:val="single"/>
          <w:right w:color="000000" w:space="4" w:sz="4" w:val="single"/>
        </w:pBdr>
        <w:ind w:hanging="2"/>
        <w:rPr>
          <w:rFonts w:ascii="Arial" w:cs="Arial" w:eastAsia="Arial" w:hAnsi="Arial"/>
          <w:sz w:val="28"/>
          <w:szCs w:val="28"/>
        </w:rPr>
      </w:pPr>
      <w:r w:rsidDel="00000000" w:rsidR="00000000" w:rsidRPr="00000000">
        <w:rPr>
          <w:rFonts w:ascii="Arial" w:cs="Arial" w:eastAsia="Arial" w:hAnsi="Arial"/>
          <w:b w:val="1"/>
          <w:rtl w:val="0"/>
        </w:rPr>
        <w:t xml:space="preserve">Subject Aims</w:t>
      </w:r>
      <w:r w:rsidDel="00000000" w:rsidR="00000000" w:rsidRPr="00000000">
        <w:rPr>
          <w:rtl w:val="0"/>
        </w:rPr>
      </w:r>
    </w:p>
    <w:p w:rsidR="00000000" w:rsidDel="00000000" w:rsidP="00000000" w:rsidRDefault="00000000" w:rsidRPr="00000000" w14:paraId="0000001B">
      <w:pPr>
        <w:ind w:hanging="2"/>
        <w:rPr>
          <w:rFonts w:ascii="Arial" w:cs="Arial" w:eastAsia="Arial" w:hAnsi="Arial"/>
          <w:color w:val="000000"/>
        </w:rPr>
      </w:pPr>
      <w:r w:rsidDel="00000000" w:rsidR="00000000" w:rsidRPr="00000000">
        <w:rPr>
          <w:rFonts w:ascii="Arial" w:cs="Arial" w:eastAsia="Arial" w:hAnsi="Arial"/>
          <w:color w:val="000000"/>
          <w:rtl w:val="0"/>
        </w:rPr>
        <w:t xml:space="preserve">We live in an increasingly scientific and technological age where children need to acquire the knowledge, skills and attitudes to prepare themselves for life in the 21st century. At Beech Hill Community Primary School through a variety of creative learning experiences, children will be able to apply their scientific skill and develop as independent thinkers.  It is our intention that in teaching science the children should, to the best of their ability:-</w:t>
      </w:r>
    </w:p>
    <w:p w:rsidR="00000000" w:rsidDel="00000000" w:rsidP="00000000" w:rsidRDefault="00000000" w:rsidRPr="00000000" w14:paraId="0000001C">
      <w:pPr>
        <w:numPr>
          <w:ilvl w:val="0"/>
          <w:numId w:val="2"/>
        </w:numPr>
        <w:ind w:left="0" w:hanging="2"/>
        <w:rPr/>
      </w:pPr>
      <w:r w:rsidDel="00000000" w:rsidR="00000000" w:rsidRPr="00000000">
        <w:rPr>
          <w:rFonts w:ascii="Arial" w:cs="Arial" w:eastAsia="Arial" w:hAnsi="Arial"/>
          <w:rtl w:val="0"/>
        </w:rPr>
        <w:t xml:space="preserve">be able to communicate their ideas and findings in a number of ways</w:t>
      </w:r>
      <w:r w:rsidDel="00000000" w:rsidR="00000000" w:rsidRPr="00000000">
        <w:rPr>
          <w:rtl w:val="0"/>
        </w:rPr>
      </w:r>
    </w:p>
    <w:p w:rsidR="00000000" w:rsidDel="00000000" w:rsidP="00000000" w:rsidRDefault="00000000" w:rsidRPr="00000000" w14:paraId="0000001D">
      <w:pPr>
        <w:numPr>
          <w:ilvl w:val="0"/>
          <w:numId w:val="2"/>
        </w:numPr>
        <w:ind w:left="0" w:hanging="2"/>
        <w:rPr/>
      </w:pPr>
      <w:r w:rsidDel="00000000" w:rsidR="00000000" w:rsidRPr="00000000">
        <w:rPr>
          <w:rFonts w:ascii="Arial" w:cs="Arial" w:eastAsia="Arial" w:hAnsi="Arial"/>
          <w:rtl w:val="0"/>
        </w:rPr>
        <w:t xml:space="preserve">be able to develop those skills which will help with further areas of knowledge</w:t>
      </w:r>
      <w:r w:rsidDel="00000000" w:rsidR="00000000" w:rsidRPr="00000000">
        <w:rPr>
          <w:rtl w:val="0"/>
        </w:rPr>
      </w:r>
    </w:p>
    <w:p w:rsidR="00000000" w:rsidDel="00000000" w:rsidP="00000000" w:rsidRDefault="00000000" w:rsidRPr="00000000" w14:paraId="0000001E">
      <w:pPr>
        <w:numPr>
          <w:ilvl w:val="0"/>
          <w:numId w:val="2"/>
        </w:numPr>
        <w:ind w:left="0" w:hanging="2"/>
        <w:rPr/>
      </w:pPr>
      <w:r w:rsidDel="00000000" w:rsidR="00000000" w:rsidRPr="00000000">
        <w:rPr>
          <w:rFonts w:ascii="Arial" w:cs="Arial" w:eastAsia="Arial" w:hAnsi="Arial"/>
          <w:rtl w:val="0"/>
        </w:rPr>
        <w:t xml:space="preserve">be able plan, observe and record simple investigations</w:t>
      </w:r>
      <w:r w:rsidDel="00000000" w:rsidR="00000000" w:rsidRPr="00000000">
        <w:rPr>
          <w:rtl w:val="0"/>
        </w:rPr>
      </w:r>
    </w:p>
    <w:p w:rsidR="00000000" w:rsidDel="00000000" w:rsidP="00000000" w:rsidRDefault="00000000" w:rsidRPr="00000000" w14:paraId="0000001F">
      <w:pPr>
        <w:numPr>
          <w:ilvl w:val="0"/>
          <w:numId w:val="2"/>
        </w:numPr>
        <w:ind w:left="0" w:hanging="2"/>
        <w:rPr/>
      </w:pPr>
      <w:r w:rsidDel="00000000" w:rsidR="00000000" w:rsidRPr="00000000">
        <w:rPr>
          <w:rFonts w:ascii="Arial" w:cs="Arial" w:eastAsia="Arial" w:hAnsi="Arial"/>
          <w:rtl w:val="0"/>
        </w:rPr>
        <w:t xml:space="preserve">to ask pertinent questions</w:t>
      </w:r>
      <w:r w:rsidDel="00000000" w:rsidR="00000000" w:rsidRPr="00000000">
        <w:rPr>
          <w:rtl w:val="0"/>
        </w:rPr>
      </w:r>
    </w:p>
    <w:p w:rsidR="00000000" w:rsidDel="00000000" w:rsidP="00000000" w:rsidRDefault="00000000" w:rsidRPr="00000000" w14:paraId="00000020">
      <w:pPr>
        <w:numPr>
          <w:ilvl w:val="0"/>
          <w:numId w:val="2"/>
        </w:numPr>
        <w:ind w:left="0" w:hanging="2"/>
        <w:rPr/>
      </w:pPr>
      <w:r w:rsidDel="00000000" w:rsidR="00000000" w:rsidRPr="00000000">
        <w:rPr>
          <w:rFonts w:ascii="Arial" w:cs="Arial" w:eastAsia="Arial" w:hAnsi="Arial"/>
          <w:rtl w:val="0"/>
        </w:rPr>
        <w:t xml:space="preserve">to be aware of developments in Science and Technology throughout the ages and in the world around us</w:t>
      </w:r>
      <w:r w:rsidDel="00000000" w:rsidR="00000000" w:rsidRPr="00000000">
        <w:rPr>
          <w:rtl w:val="0"/>
        </w:rPr>
      </w:r>
    </w:p>
    <w:p w:rsidR="00000000" w:rsidDel="00000000" w:rsidP="00000000" w:rsidRDefault="00000000" w:rsidRPr="00000000" w14:paraId="00000021">
      <w:pPr>
        <w:numPr>
          <w:ilvl w:val="0"/>
          <w:numId w:val="2"/>
        </w:numPr>
        <w:ind w:left="0" w:hanging="2"/>
        <w:rPr/>
      </w:pPr>
      <w:r w:rsidDel="00000000" w:rsidR="00000000" w:rsidRPr="00000000">
        <w:rPr>
          <w:rFonts w:ascii="Arial" w:cs="Arial" w:eastAsia="Arial" w:hAnsi="Arial"/>
          <w:rtl w:val="0"/>
        </w:rPr>
        <w:t xml:space="preserve">be able to co-operate with others</w:t>
      </w:r>
      <w:r w:rsidDel="00000000" w:rsidR="00000000" w:rsidRPr="00000000">
        <w:rPr>
          <w:rtl w:val="0"/>
        </w:rPr>
      </w:r>
    </w:p>
    <w:p w:rsidR="00000000" w:rsidDel="00000000" w:rsidP="00000000" w:rsidRDefault="00000000" w:rsidRPr="00000000" w14:paraId="00000022">
      <w:pPr>
        <w:numPr>
          <w:ilvl w:val="0"/>
          <w:numId w:val="2"/>
        </w:numPr>
        <w:ind w:left="0" w:hanging="2"/>
        <w:rPr/>
      </w:pPr>
      <w:r w:rsidDel="00000000" w:rsidR="00000000" w:rsidRPr="00000000">
        <w:rPr>
          <w:rFonts w:ascii="Arial" w:cs="Arial" w:eastAsia="Arial" w:hAnsi="Arial"/>
          <w:rtl w:val="0"/>
        </w:rPr>
        <w:t xml:space="preserve">be able to critically reflect on their work and that of other</w:t>
      </w:r>
      <w:r w:rsidDel="00000000" w:rsidR="00000000" w:rsidRPr="00000000">
        <w:rPr>
          <w:rtl w:val="0"/>
        </w:rPr>
      </w:r>
    </w:p>
    <w:p w:rsidR="00000000" w:rsidDel="00000000" w:rsidP="00000000" w:rsidRDefault="00000000" w:rsidRPr="00000000" w14:paraId="00000023">
      <w:pPr>
        <w:numPr>
          <w:ilvl w:val="0"/>
          <w:numId w:val="2"/>
        </w:numPr>
        <w:ind w:left="0" w:hanging="2"/>
        <w:rPr/>
      </w:pPr>
      <w:r w:rsidDel="00000000" w:rsidR="00000000" w:rsidRPr="00000000">
        <w:rPr>
          <w:rFonts w:ascii="Arial" w:cs="Arial" w:eastAsia="Arial" w:hAnsi="Arial"/>
          <w:rtl w:val="0"/>
        </w:rPr>
        <w:t xml:space="preserve">not to be afraid of the uncertain outcome of their ideas, be prepared to investigate</w:t>
      </w:r>
      <w:r w:rsidDel="00000000" w:rsidR="00000000" w:rsidRPr="00000000">
        <w:rPr>
          <w:rtl w:val="0"/>
        </w:rPr>
      </w:r>
    </w:p>
    <w:p w:rsidR="00000000" w:rsidDel="00000000" w:rsidP="00000000" w:rsidRDefault="00000000" w:rsidRPr="00000000" w14:paraId="00000024">
      <w:pPr>
        <w:numPr>
          <w:ilvl w:val="0"/>
          <w:numId w:val="2"/>
        </w:numPr>
        <w:ind w:left="0" w:hanging="2"/>
        <w:rPr/>
      </w:pPr>
      <w:r w:rsidDel="00000000" w:rsidR="00000000" w:rsidRPr="00000000">
        <w:rPr>
          <w:rFonts w:ascii="Arial" w:cs="Arial" w:eastAsia="Arial" w:hAnsi="Arial"/>
          <w:rtl w:val="0"/>
        </w:rPr>
        <w:t xml:space="preserve">be aware of the need for sensitivity and care for the world around us in its many forms </w:t>
      </w:r>
      <w:r w:rsidDel="00000000" w:rsidR="00000000" w:rsidRPr="00000000">
        <w:rPr>
          <w:rtl w:val="0"/>
        </w:rPr>
      </w:r>
    </w:p>
    <w:p w:rsidR="00000000" w:rsidDel="00000000" w:rsidP="00000000" w:rsidRDefault="00000000" w:rsidRPr="00000000" w14:paraId="00000025">
      <w:pPr>
        <w:numPr>
          <w:ilvl w:val="0"/>
          <w:numId w:val="2"/>
        </w:numPr>
        <w:ind w:left="0" w:hanging="2"/>
        <w:rPr/>
      </w:pPr>
      <w:r w:rsidDel="00000000" w:rsidR="00000000" w:rsidRPr="00000000">
        <w:rPr>
          <w:rFonts w:ascii="Arial" w:cs="Arial" w:eastAsia="Arial" w:hAnsi="Arial"/>
          <w:rtl w:val="0"/>
        </w:rPr>
        <w:t xml:space="preserve">encourage curiosity</w:t>
      </w:r>
      <w:r w:rsidDel="00000000" w:rsidR="00000000" w:rsidRPr="00000000">
        <w:rPr>
          <w:rtl w:val="0"/>
        </w:rPr>
      </w:r>
    </w:p>
    <w:p w:rsidR="00000000" w:rsidDel="00000000" w:rsidP="00000000" w:rsidRDefault="00000000" w:rsidRPr="00000000" w14:paraId="00000026">
      <w:pPr>
        <w:numPr>
          <w:ilvl w:val="0"/>
          <w:numId w:val="2"/>
        </w:numPr>
        <w:ind w:left="0" w:hanging="2"/>
        <w:rPr/>
      </w:pPr>
      <w:r w:rsidDel="00000000" w:rsidR="00000000" w:rsidRPr="00000000">
        <w:rPr>
          <w:rFonts w:ascii="Arial" w:cs="Arial" w:eastAsia="Arial" w:hAnsi="Arial"/>
          <w:rtl w:val="0"/>
        </w:rPr>
        <w:t xml:space="preserve">to be creative and open minded</w:t>
      </w:r>
      <w:r w:rsidDel="00000000" w:rsidR="00000000" w:rsidRPr="00000000">
        <w:rPr>
          <w:rtl w:val="0"/>
        </w:rPr>
      </w:r>
    </w:p>
    <w:p w:rsidR="00000000" w:rsidDel="00000000" w:rsidP="00000000" w:rsidRDefault="00000000" w:rsidRPr="00000000" w14:paraId="00000027">
      <w:pPr>
        <w:numPr>
          <w:ilvl w:val="0"/>
          <w:numId w:val="2"/>
        </w:numPr>
        <w:ind w:left="0" w:hanging="2"/>
        <w:rPr/>
      </w:pPr>
      <w:r w:rsidDel="00000000" w:rsidR="00000000" w:rsidRPr="00000000">
        <w:rPr>
          <w:rFonts w:ascii="Arial" w:cs="Arial" w:eastAsia="Arial" w:hAnsi="Arial"/>
          <w:rtl w:val="0"/>
        </w:rPr>
        <w:t xml:space="preserve">to understand the need for a safe working environment when experimenting</w:t>
      </w:r>
      <w:r w:rsidDel="00000000" w:rsidR="00000000" w:rsidRPr="00000000">
        <w:rPr>
          <w:rtl w:val="0"/>
        </w:rPr>
      </w:r>
    </w:p>
    <w:p w:rsidR="00000000" w:rsidDel="00000000" w:rsidP="00000000" w:rsidRDefault="00000000" w:rsidRPr="00000000" w14:paraId="00000028">
      <w:pPr>
        <w:numPr>
          <w:ilvl w:val="0"/>
          <w:numId w:val="2"/>
        </w:numPr>
        <w:ind w:left="0" w:hanging="2"/>
        <w:rPr/>
      </w:pPr>
      <w:r w:rsidDel="00000000" w:rsidR="00000000" w:rsidRPr="00000000">
        <w:rPr>
          <w:rFonts w:ascii="Arial" w:cs="Arial" w:eastAsia="Arial" w:hAnsi="Arial"/>
          <w:rtl w:val="0"/>
        </w:rPr>
        <w:t xml:space="preserve">to improve own learning through Thinking skills or personal research using secondary resources</w:t>
      </w:r>
      <w:r w:rsidDel="00000000" w:rsidR="00000000" w:rsidRPr="00000000">
        <w:rPr>
          <w:rtl w:val="0"/>
        </w:rPr>
      </w:r>
    </w:p>
    <w:p w:rsidR="00000000" w:rsidDel="00000000" w:rsidP="00000000" w:rsidRDefault="00000000" w:rsidRPr="00000000" w14:paraId="00000029">
      <w:pPr>
        <w:numPr>
          <w:ilvl w:val="0"/>
          <w:numId w:val="2"/>
        </w:numPr>
        <w:ind w:left="0" w:hanging="2"/>
        <w:rPr/>
      </w:pPr>
      <w:r w:rsidDel="00000000" w:rsidR="00000000" w:rsidRPr="00000000">
        <w:rPr>
          <w:rFonts w:ascii="Arial" w:cs="Arial" w:eastAsia="Arial" w:hAnsi="Arial"/>
          <w:rtl w:val="0"/>
        </w:rPr>
        <w:t xml:space="preserve">be able to use information technology and problem solving to enhance learning</w:t>
      </w:r>
      <w:r w:rsidDel="00000000" w:rsidR="00000000" w:rsidRPr="00000000">
        <w:rPr>
          <w:rtl w:val="0"/>
        </w:rPr>
      </w:r>
    </w:p>
    <w:p w:rsidR="00000000" w:rsidDel="00000000" w:rsidP="00000000" w:rsidRDefault="00000000" w:rsidRPr="00000000" w14:paraId="0000002A">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B">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C">
      <w:pPr>
        <w:ind w:hanging="2"/>
        <w:rPr>
          <w:rFonts w:ascii="Arial" w:cs="Arial" w:eastAsia="Arial" w:hAnsi="Arial"/>
          <w:sz w:val="28"/>
          <w:szCs w:val="28"/>
        </w:rPr>
      </w:pPr>
      <w:r w:rsidDel="00000000" w:rsidR="00000000" w:rsidRPr="00000000">
        <w:rPr>
          <w:rFonts w:ascii="Arial" w:cs="Arial" w:eastAsia="Arial" w:hAnsi="Arial"/>
          <w:b w:val="1"/>
          <w:rtl w:val="0"/>
        </w:rPr>
        <w:t xml:space="preserve">The contribution of science to teaching in other curriculum areas</w:t>
      </w:r>
      <w:r w:rsidDel="00000000" w:rsidR="00000000" w:rsidRPr="00000000">
        <w:rPr>
          <w:rtl w:val="0"/>
        </w:rPr>
      </w:r>
    </w:p>
    <w:p w:rsidR="00000000" w:rsidDel="00000000" w:rsidP="00000000" w:rsidRDefault="00000000" w:rsidRPr="00000000" w14:paraId="0000002D">
      <w:pPr>
        <w:ind w:hanging="2"/>
        <w:rPr>
          <w:rFonts w:ascii="Arial" w:cs="Arial" w:eastAsia="Arial" w:hAnsi="Arial"/>
        </w:rPr>
      </w:pPr>
      <w:r w:rsidDel="00000000" w:rsidR="00000000" w:rsidRPr="00000000">
        <w:rPr>
          <w:rtl w:val="0"/>
        </w:rPr>
      </w:r>
    </w:p>
    <w:p w:rsidR="00000000" w:rsidDel="00000000" w:rsidP="00000000" w:rsidRDefault="00000000" w:rsidRPr="00000000" w14:paraId="0000002E">
      <w:pPr>
        <w:ind w:hanging="2"/>
        <w:rPr>
          <w:rFonts w:ascii="Arial" w:cs="Arial" w:eastAsia="Arial" w:hAnsi="Arial"/>
        </w:rPr>
      </w:pPr>
      <w:r w:rsidDel="00000000" w:rsidR="00000000" w:rsidRPr="00000000">
        <w:rPr>
          <w:rFonts w:ascii="Arial" w:cs="Arial" w:eastAsia="Arial" w:hAnsi="Arial"/>
          <w:b w:val="1"/>
          <w:rtl w:val="0"/>
        </w:rPr>
        <w:t xml:space="preserve">English</w:t>
      </w:r>
      <w:r w:rsidDel="00000000" w:rsidR="00000000" w:rsidRPr="00000000">
        <w:rPr>
          <w:rtl w:val="0"/>
        </w:rPr>
      </w:r>
    </w:p>
    <w:p w:rsidR="00000000" w:rsidDel="00000000" w:rsidP="00000000" w:rsidRDefault="00000000" w:rsidRPr="00000000" w14:paraId="0000002F">
      <w:pPr>
        <w:ind w:hanging="2"/>
        <w:rPr>
          <w:rFonts w:ascii="Arial" w:cs="Arial" w:eastAsia="Arial" w:hAnsi="Arial"/>
        </w:rPr>
      </w:pPr>
      <w:r w:rsidDel="00000000" w:rsidR="00000000" w:rsidRPr="00000000">
        <w:rPr>
          <w:rFonts w:ascii="Arial" w:cs="Arial" w:eastAsia="Arial" w:hAnsi="Arial"/>
          <w:rtl w:val="0"/>
        </w:rPr>
        <w:t xml:space="preserve">Science promotes the skills of reading, writing and speaking and listening. Some of the texts that the children study in literacy are of a scientific nature. The children develop oral skills in science lessons through discussions and through recounting their observations of scientific experiments. They develop their writing skills through writing reports and projects and by recording information.</w:t>
      </w:r>
    </w:p>
    <w:p w:rsidR="00000000" w:rsidDel="00000000" w:rsidP="00000000" w:rsidRDefault="00000000" w:rsidRPr="00000000" w14:paraId="00000030">
      <w:pPr>
        <w:ind w:hanging="2"/>
        <w:rPr>
          <w:rFonts w:ascii="Arial" w:cs="Arial" w:eastAsia="Arial" w:hAnsi="Arial"/>
        </w:rPr>
      </w:pPr>
      <w:r w:rsidDel="00000000" w:rsidR="00000000" w:rsidRPr="00000000">
        <w:rPr>
          <w:rtl w:val="0"/>
        </w:rPr>
      </w:r>
    </w:p>
    <w:p w:rsidR="00000000" w:rsidDel="00000000" w:rsidP="00000000" w:rsidRDefault="00000000" w:rsidRPr="00000000" w14:paraId="00000031">
      <w:pPr>
        <w:ind w:hanging="2"/>
        <w:rPr>
          <w:rFonts w:ascii="Arial" w:cs="Arial" w:eastAsia="Arial" w:hAnsi="Arial"/>
        </w:rPr>
      </w:pPr>
      <w:r w:rsidDel="00000000" w:rsidR="00000000" w:rsidRPr="00000000">
        <w:rPr>
          <w:rFonts w:ascii="Arial" w:cs="Arial" w:eastAsia="Arial" w:hAnsi="Arial"/>
          <w:b w:val="1"/>
          <w:rtl w:val="0"/>
        </w:rPr>
        <w:t xml:space="preserve">Mathematics</w:t>
      </w:r>
      <w:r w:rsidDel="00000000" w:rsidR="00000000" w:rsidRPr="00000000">
        <w:rPr>
          <w:rtl w:val="0"/>
        </w:rPr>
      </w:r>
    </w:p>
    <w:p w:rsidR="00000000" w:rsidDel="00000000" w:rsidP="00000000" w:rsidRDefault="00000000" w:rsidRPr="00000000" w14:paraId="00000032">
      <w:pPr>
        <w:ind w:hanging="2"/>
        <w:rPr>
          <w:rFonts w:ascii="Arial" w:cs="Arial" w:eastAsia="Arial" w:hAnsi="Arial"/>
        </w:rPr>
      </w:pPr>
      <w:r w:rsidDel="00000000" w:rsidR="00000000" w:rsidRPr="00000000">
        <w:rPr>
          <w:rFonts w:ascii="Arial" w:cs="Arial" w:eastAsia="Arial" w:hAnsi="Arial"/>
          <w:rtl w:val="0"/>
        </w:rPr>
        <w:t xml:space="preserve">Science contributes to the teaching of mathematics in a number of ways. The children use weights and measures and learn to use and apply number. Through working on investigations they learn to estimate and predict. They develop the skills of accurate observation, recording and analysis, including drawing graphs. They use numbers and look for patterns in numbers in many of their answers and conclusions.</w:t>
      </w:r>
    </w:p>
    <w:p w:rsidR="00000000" w:rsidDel="00000000" w:rsidP="00000000" w:rsidRDefault="00000000" w:rsidRPr="00000000" w14:paraId="00000033">
      <w:pPr>
        <w:ind w:hanging="2"/>
        <w:rPr>
          <w:rFonts w:ascii="Arial" w:cs="Arial" w:eastAsia="Arial" w:hAnsi="Arial"/>
        </w:rPr>
      </w:pPr>
      <w:r w:rsidDel="00000000" w:rsidR="00000000" w:rsidRPr="00000000">
        <w:rPr>
          <w:rtl w:val="0"/>
        </w:rPr>
      </w:r>
    </w:p>
    <w:p w:rsidR="00000000" w:rsidDel="00000000" w:rsidP="00000000" w:rsidRDefault="00000000" w:rsidRPr="00000000" w14:paraId="00000034">
      <w:pPr>
        <w:ind w:hanging="2"/>
        <w:rPr>
          <w:rFonts w:ascii="Arial" w:cs="Arial" w:eastAsia="Arial" w:hAnsi="Arial"/>
        </w:rPr>
      </w:pPr>
      <w:r w:rsidDel="00000000" w:rsidR="00000000" w:rsidRPr="00000000">
        <w:rPr>
          <w:rFonts w:ascii="Arial" w:cs="Arial" w:eastAsia="Arial" w:hAnsi="Arial"/>
          <w:b w:val="1"/>
          <w:rtl w:val="0"/>
        </w:rPr>
        <w:t xml:space="preserve">Computing</w:t>
      </w:r>
      <w:r w:rsidDel="00000000" w:rsidR="00000000" w:rsidRPr="00000000">
        <w:rPr>
          <w:rtl w:val="0"/>
        </w:rPr>
      </w:r>
    </w:p>
    <w:p w:rsidR="00000000" w:rsidDel="00000000" w:rsidP="00000000" w:rsidRDefault="00000000" w:rsidRPr="00000000" w14:paraId="00000035">
      <w:pPr>
        <w:ind w:hanging="2"/>
        <w:rPr>
          <w:rFonts w:ascii="Arial" w:cs="Arial" w:eastAsia="Arial" w:hAnsi="Arial"/>
        </w:rPr>
      </w:pPr>
      <w:r w:rsidDel="00000000" w:rsidR="00000000" w:rsidRPr="00000000">
        <w:rPr>
          <w:rFonts w:ascii="Arial" w:cs="Arial" w:eastAsia="Arial" w:hAnsi="Arial"/>
          <w:rtl w:val="0"/>
        </w:rPr>
        <w:t xml:space="preserve">Children use ICT to find and select information from the Internet. They use ICT to record, present and interpret data, review, modify and evaluate their work and improve its presentation. Examples of use should include: Digital cameras, spreadsheets, databases, data logging and graphing. </w:t>
      </w:r>
    </w:p>
    <w:p w:rsidR="00000000" w:rsidDel="00000000" w:rsidP="00000000" w:rsidRDefault="00000000" w:rsidRPr="00000000" w14:paraId="00000036">
      <w:pPr>
        <w:ind w:hanging="2"/>
        <w:rPr>
          <w:rFonts w:ascii="Arial" w:cs="Arial" w:eastAsia="Arial" w:hAnsi="Arial"/>
        </w:rPr>
      </w:pPr>
      <w:r w:rsidDel="00000000" w:rsidR="00000000" w:rsidRPr="00000000">
        <w:rPr>
          <w:rtl w:val="0"/>
        </w:rPr>
      </w:r>
    </w:p>
    <w:p w:rsidR="00000000" w:rsidDel="00000000" w:rsidP="00000000" w:rsidRDefault="00000000" w:rsidRPr="00000000" w14:paraId="00000037">
      <w:pPr>
        <w:ind w:hanging="2"/>
        <w:rPr>
          <w:rFonts w:ascii="Arial" w:cs="Arial" w:eastAsia="Arial" w:hAnsi="Arial"/>
        </w:rPr>
      </w:pPr>
      <w:r w:rsidDel="00000000" w:rsidR="00000000" w:rsidRPr="00000000">
        <w:rPr>
          <w:rtl w:val="0"/>
        </w:rPr>
      </w:r>
    </w:p>
    <w:p w:rsidR="00000000" w:rsidDel="00000000" w:rsidP="00000000" w:rsidRDefault="00000000" w:rsidRPr="00000000" w14:paraId="00000038">
      <w:pPr>
        <w:pBdr>
          <w:top w:color="000000" w:space="1" w:sz="4" w:val="single"/>
          <w:left w:color="000000" w:space="4" w:sz="4" w:val="single"/>
          <w:bottom w:color="000000" w:space="1" w:sz="4" w:val="single"/>
          <w:right w:color="000000" w:space="4" w:sz="4" w:val="single"/>
        </w:pBdr>
        <w:ind w:hanging="2"/>
        <w:rPr>
          <w:rFonts w:ascii="Arial" w:cs="Arial" w:eastAsia="Arial" w:hAnsi="Arial"/>
          <w:sz w:val="22"/>
          <w:szCs w:val="22"/>
        </w:rPr>
      </w:pPr>
      <w:r w:rsidDel="00000000" w:rsidR="00000000" w:rsidRPr="00000000">
        <w:rPr>
          <w:rFonts w:ascii="Arial" w:cs="Arial" w:eastAsia="Arial" w:hAnsi="Arial"/>
          <w:b w:val="1"/>
          <w:rtl w:val="0"/>
        </w:rPr>
        <w:t xml:space="preserve">The Curriculum</w:t>
      </w:r>
      <w:r w:rsidDel="00000000" w:rsidR="00000000" w:rsidRPr="00000000">
        <w:rPr>
          <w:rtl w:val="0"/>
        </w:rPr>
      </w:r>
    </w:p>
    <w:p w:rsidR="00000000" w:rsidDel="00000000" w:rsidP="00000000" w:rsidRDefault="00000000" w:rsidRPr="00000000" w14:paraId="00000039">
      <w:pPr>
        <w:ind w:hanging="2"/>
        <w:rPr>
          <w:rFonts w:ascii="Arial" w:cs="Arial" w:eastAsia="Arial" w:hAnsi="Arial"/>
        </w:rPr>
      </w:pPr>
      <w:r w:rsidDel="00000000" w:rsidR="00000000" w:rsidRPr="00000000">
        <w:rPr>
          <w:rtl w:val="0"/>
        </w:rPr>
      </w:r>
    </w:p>
    <w:p w:rsidR="00000000" w:rsidDel="00000000" w:rsidP="00000000" w:rsidRDefault="00000000" w:rsidRPr="00000000" w14:paraId="0000003A">
      <w:pPr>
        <w:ind w:hanging="2"/>
        <w:rPr>
          <w:rFonts w:ascii="Arial" w:cs="Arial" w:eastAsia="Arial" w:hAnsi="Arial"/>
        </w:rPr>
      </w:pPr>
      <w:r w:rsidDel="00000000" w:rsidR="00000000" w:rsidRPr="00000000">
        <w:rPr>
          <w:rFonts w:ascii="Arial" w:cs="Arial" w:eastAsia="Arial" w:hAnsi="Arial"/>
          <w:rtl w:val="0"/>
        </w:rPr>
        <w:t xml:space="preserve">At Beech Hill we follow a 2 year rolling programme of study for each Key Stage phase which ensures full coverage of the National Curriculum. </w:t>
      </w:r>
    </w:p>
    <w:p w:rsidR="00000000" w:rsidDel="00000000" w:rsidP="00000000" w:rsidRDefault="00000000" w:rsidRPr="00000000" w14:paraId="0000003B">
      <w:pPr>
        <w:ind w:hanging="2"/>
        <w:rPr>
          <w:rFonts w:ascii="Arial" w:cs="Arial" w:eastAsia="Arial" w:hAnsi="Arial"/>
        </w:rPr>
      </w:pPr>
      <w:r w:rsidDel="00000000" w:rsidR="00000000" w:rsidRPr="00000000">
        <w:rPr>
          <w:rFonts w:ascii="Arial" w:cs="Arial" w:eastAsia="Arial" w:hAnsi="Arial"/>
          <w:rtl w:val="0"/>
        </w:rPr>
        <w:t xml:space="preserve">Class teachers are responsible for ensuring that all of the relevant statutory content is covered within the school year.  Non-statutory guidance is also provided which staff members are encouraged to use.</w:t>
      </w:r>
    </w:p>
    <w:p w:rsidR="00000000" w:rsidDel="00000000" w:rsidP="00000000" w:rsidRDefault="00000000" w:rsidRPr="00000000" w14:paraId="0000003C">
      <w:pPr>
        <w:ind w:hanging="2"/>
        <w:rPr>
          <w:rFonts w:ascii="Arial" w:cs="Arial" w:eastAsia="Arial" w:hAnsi="Arial"/>
        </w:rPr>
      </w:pPr>
      <w:r w:rsidDel="00000000" w:rsidR="00000000" w:rsidRPr="00000000">
        <w:rPr>
          <w:rtl w:val="0"/>
        </w:rPr>
      </w:r>
    </w:p>
    <w:p w:rsidR="00000000" w:rsidDel="00000000" w:rsidP="00000000" w:rsidRDefault="00000000" w:rsidRPr="00000000" w14:paraId="0000003D">
      <w:pPr>
        <w:ind w:hanging="2"/>
        <w:rPr>
          <w:rFonts w:ascii="Arial" w:cs="Arial" w:eastAsia="Arial" w:hAnsi="Arial"/>
        </w:rPr>
      </w:pPr>
      <w:r w:rsidDel="00000000" w:rsidR="00000000" w:rsidRPr="00000000">
        <w:rPr>
          <w:rFonts w:ascii="Arial" w:cs="Arial" w:eastAsia="Arial" w:hAnsi="Arial"/>
          <w:rtl w:val="0"/>
        </w:rPr>
        <w:t xml:space="preserve">We carry out our curriculum planning for science in two phases (long term and medium term). </w:t>
      </w:r>
    </w:p>
    <w:p w:rsidR="00000000" w:rsidDel="00000000" w:rsidP="00000000" w:rsidRDefault="00000000" w:rsidRPr="00000000" w14:paraId="0000003E">
      <w:pPr>
        <w:ind w:hanging="2"/>
        <w:rPr>
          <w:rFonts w:ascii="Arial" w:cs="Arial" w:eastAsia="Arial" w:hAnsi="Arial"/>
        </w:rPr>
      </w:pPr>
      <w:r w:rsidDel="00000000" w:rsidR="00000000" w:rsidRPr="00000000">
        <w:rPr>
          <w:rFonts w:ascii="Arial" w:cs="Arial" w:eastAsia="Arial" w:hAnsi="Arial"/>
          <w:rtl w:val="0"/>
        </w:rPr>
        <w:t xml:space="preserve">The long term plan maps the scientific topics studied in each term during the key stages. </w:t>
      </w:r>
    </w:p>
    <w:p w:rsidR="00000000" w:rsidDel="00000000" w:rsidP="00000000" w:rsidRDefault="00000000" w:rsidRPr="00000000" w14:paraId="0000003F">
      <w:pPr>
        <w:ind w:hanging="2"/>
        <w:rPr>
          <w:rFonts w:ascii="Arial" w:cs="Arial" w:eastAsia="Arial" w:hAnsi="Arial"/>
        </w:rPr>
      </w:pPr>
      <w:r w:rsidDel="00000000" w:rsidR="00000000" w:rsidRPr="00000000">
        <w:rPr>
          <w:rFonts w:ascii="Arial" w:cs="Arial" w:eastAsia="Arial" w:hAnsi="Arial"/>
          <w:rtl w:val="0"/>
        </w:rPr>
        <w:t xml:space="preserve">Teachers then use Primary Science Assessment (PLAN) resources from the ASE to create detailed medium term planning outlining the intent, implementation and impact of the topic, including key vocabulary and a list of resources that are needed for each topic.</w:t>
      </w:r>
    </w:p>
    <w:p w:rsidR="00000000" w:rsidDel="00000000" w:rsidP="00000000" w:rsidRDefault="00000000" w:rsidRPr="00000000" w14:paraId="00000040">
      <w:pPr>
        <w:ind w:hanging="2"/>
        <w:rPr>
          <w:rFonts w:ascii="Arial" w:cs="Arial" w:eastAsia="Arial" w:hAnsi="Arial"/>
        </w:rPr>
      </w:pPr>
      <w:r w:rsidDel="00000000" w:rsidR="00000000" w:rsidRPr="00000000">
        <w:rPr>
          <w:rFonts w:ascii="Arial" w:cs="Arial" w:eastAsia="Arial" w:hAnsi="Arial"/>
          <w:rtl w:val="0"/>
        </w:rPr>
        <w:t xml:space="preserve">Teachers also create a knowledge organiser detailing key vocabulary, key learning opportunities and key questions for each topic. Knowledge organisers are shared on the class page of the website and are stuck inside children’s books.</w:t>
      </w:r>
    </w:p>
    <w:p w:rsidR="00000000" w:rsidDel="00000000" w:rsidP="00000000" w:rsidRDefault="00000000" w:rsidRPr="00000000" w14:paraId="00000041">
      <w:pPr>
        <w:ind w:hanging="2"/>
        <w:rPr>
          <w:rFonts w:ascii="Arial" w:cs="Arial" w:eastAsia="Arial" w:hAnsi="Arial"/>
        </w:rPr>
      </w:pPr>
      <w:r w:rsidDel="00000000" w:rsidR="00000000" w:rsidRPr="00000000">
        <w:rPr>
          <w:rtl w:val="0"/>
        </w:rPr>
      </w:r>
    </w:p>
    <w:p w:rsidR="00000000" w:rsidDel="00000000" w:rsidP="00000000" w:rsidRDefault="00000000" w:rsidRPr="00000000" w14:paraId="00000042">
      <w:pPr>
        <w:ind w:hanging="2"/>
        <w:rPr>
          <w:rFonts w:ascii="Arial" w:cs="Arial" w:eastAsia="Arial" w:hAnsi="Arial"/>
        </w:rPr>
      </w:pPr>
      <w:r w:rsidDel="00000000" w:rsidR="00000000" w:rsidRPr="00000000">
        <w:rPr>
          <w:rtl w:val="0"/>
        </w:rPr>
      </w:r>
    </w:p>
    <w:p w:rsidR="00000000" w:rsidDel="00000000" w:rsidP="00000000" w:rsidRDefault="00000000" w:rsidRPr="00000000" w14:paraId="00000043">
      <w:pPr>
        <w:pBdr>
          <w:top w:color="000000" w:space="1" w:sz="4" w:val="single"/>
          <w:left w:color="000000" w:space="4" w:sz="4" w:val="single"/>
          <w:bottom w:color="000000" w:space="1" w:sz="4" w:val="single"/>
          <w:right w:color="000000" w:space="4" w:sz="4" w:val="single"/>
        </w:pBdr>
        <w:ind w:hanging="2"/>
        <w:rPr>
          <w:rFonts w:ascii="Arial" w:cs="Arial" w:eastAsia="Arial" w:hAnsi="Arial"/>
        </w:rPr>
      </w:pPr>
      <w:r w:rsidDel="00000000" w:rsidR="00000000" w:rsidRPr="00000000">
        <w:rPr>
          <w:rFonts w:ascii="Arial" w:cs="Arial" w:eastAsia="Arial" w:hAnsi="Arial"/>
          <w:b w:val="1"/>
          <w:rtl w:val="0"/>
        </w:rPr>
        <w:t xml:space="preserve">Foundation Stage </w:t>
      </w:r>
      <w:r w:rsidDel="00000000" w:rsidR="00000000" w:rsidRPr="00000000">
        <w:rPr>
          <w:rtl w:val="0"/>
        </w:rPr>
      </w:r>
    </w:p>
    <w:p w:rsidR="00000000" w:rsidDel="00000000" w:rsidP="00000000" w:rsidRDefault="00000000" w:rsidRPr="00000000" w14:paraId="00000044">
      <w:pPr>
        <w:ind w:hanging="2"/>
        <w:rPr>
          <w:rFonts w:ascii="Arial" w:cs="Arial" w:eastAsia="Arial" w:hAnsi="Arial"/>
        </w:rPr>
      </w:pPr>
      <w:r w:rsidDel="00000000" w:rsidR="00000000" w:rsidRPr="00000000">
        <w:rPr>
          <w:rFonts w:ascii="Arial" w:cs="Arial" w:eastAsia="Arial" w:hAnsi="Arial"/>
          <w:rtl w:val="0"/>
        </w:rPr>
        <w:t xml:space="preserve">We teach science in the Foundation stage as an integral part of the topic work covered during the year. It comes under Understanding the World in the EYFS. Children must be supported in developing the knowledge, skills and understanding that help them to make sense of the world. Their learning must be supported through offering opportunities for them to use a range of tools safely; encounter creatures, people, plants and objects in their natural environments and in real-life situations; undertake practical ‘experiments’; and work with a range of materials.</w:t>
      </w:r>
    </w:p>
    <w:p w:rsidR="00000000" w:rsidDel="00000000" w:rsidP="00000000" w:rsidRDefault="00000000" w:rsidRPr="00000000" w14:paraId="00000045">
      <w:pPr>
        <w:ind w:left="1" w:hanging="3"/>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6">
      <w:pPr>
        <w:ind w:hanging="2"/>
        <w:rPr>
          <w:rFonts w:ascii="Arial" w:cs="Arial" w:eastAsia="Arial" w:hAnsi="Arial"/>
        </w:rPr>
      </w:pPr>
      <w:r w:rsidDel="00000000" w:rsidR="00000000" w:rsidRPr="00000000">
        <w:rPr>
          <w:rtl w:val="0"/>
        </w:rPr>
      </w:r>
    </w:p>
    <w:p w:rsidR="00000000" w:rsidDel="00000000" w:rsidP="00000000" w:rsidRDefault="00000000" w:rsidRPr="00000000" w14:paraId="00000047">
      <w:pPr>
        <w:pBdr>
          <w:top w:color="000000" w:space="1" w:sz="4" w:val="single"/>
          <w:left w:color="000000" w:space="4" w:sz="4" w:val="single"/>
          <w:bottom w:color="000000" w:space="1" w:sz="4" w:val="single"/>
          <w:right w:color="000000" w:space="4" w:sz="4" w:val="single"/>
        </w:pBdr>
        <w:ind w:hanging="2"/>
        <w:rPr>
          <w:rFonts w:ascii="Arial" w:cs="Arial" w:eastAsia="Arial" w:hAnsi="Arial"/>
        </w:rPr>
      </w:pPr>
      <w:r w:rsidDel="00000000" w:rsidR="00000000" w:rsidRPr="00000000">
        <w:rPr>
          <w:rFonts w:ascii="Arial" w:cs="Arial" w:eastAsia="Arial" w:hAnsi="Arial"/>
          <w:b w:val="1"/>
          <w:rtl w:val="0"/>
        </w:rPr>
        <w:t xml:space="preserve">Working Scientifically </w:t>
      </w:r>
      <w:r w:rsidDel="00000000" w:rsidR="00000000" w:rsidRPr="00000000">
        <w:rPr>
          <w:rtl w:val="0"/>
        </w:rPr>
      </w:r>
    </w:p>
    <w:p w:rsidR="00000000" w:rsidDel="00000000" w:rsidP="00000000" w:rsidRDefault="00000000" w:rsidRPr="00000000" w14:paraId="00000048">
      <w:pPr>
        <w:ind w:hanging="2"/>
        <w:rPr>
          <w:rFonts w:ascii="Arial" w:cs="Arial" w:eastAsia="Arial" w:hAnsi="Arial"/>
        </w:rPr>
      </w:pPr>
      <w:r w:rsidDel="00000000" w:rsidR="00000000" w:rsidRPr="00000000">
        <w:rPr>
          <w:rtl w:val="0"/>
        </w:rPr>
      </w:r>
    </w:p>
    <w:p w:rsidR="00000000" w:rsidDel="00000000" w:rsidP="00000000" w:rsidRDefault="00000000" w:rsidRPr="00000000" w14:paraId="00000049">
      <w:pPr>
        <w:ind w:hanging="2"/>
        <w:rPr>
          <w:rFonts w:ascii="Arial" w:cs="Arial" w:eastAsia="Arial" w:hAnsi="Arial"/>
        </w:rPr>
      </w:pPr>
      <w:r w:rsidDel="00000000" w:rsidR="00000000" w:rsidRPr="00000000">
        <w:rPr>
          <w:rFonts w:ascii="Arial" w:cs="Arial" w:eastAsia="Arial" w:hAnsi="Arial"/>
          <w:rtl w:val="0"/>
        </w:rPr>
        <w:t xml:space="preserve">‘Working scientifically’ specifies the understanding of the nature, processes and methods of science and pupils are required to work scientifically within all areas of the science curriculum. </w:t>
      </w:r>
    </w:p>
    <w:p w:rsidR="00000000" w:rsidDel="00000000" w:rsidP="00000000" w:rsidRDefault="00000000" w:rsidRPr="00000000" w14:paraId="0000004A">
      <w:pPr>
        <w:ind w:hanging="2"/>
        <w:rPr>
          <w:rFonts w:ascii="Arial" w:cs="Arial" w:eastAsia="Arial" w:hAnsi="Arial"/>
        </w:rPr>
      </w:pPr>
      <w:r w:rsidDel="00000000" w:rsidR="00000000" w:rsidRPr="00000000">
        <w:rPr>
          <w:rtl w:val="0"/>
        </w:rPr>
      </w:r>
    </w:p>
    <w:p w:rsidR="00000000" w:rsidDel="00000000" w:rsidP="00000000" w:rsidRDefault="00000000" w:rsidRPr="00000000" w14:paraId="0000004B">
      <w:pPr>
        <w:ind w:hanging="2"/>
        <w:rPr>
          <w:rFonts w:ascii="Arial" w:cs="Arial" w:eastAsia="Arial" w:hAnsi="Arial"/>
        </w:rPr>
      </w:pPr>
      <w:r w:rsidDel="00000000" w:rsidR="00000000" w:rsidRPr="00000000">
        <w:rPr>
          <w:rFonts w:ascii="Arial" w:cs="Arial" w:eastAsia="Arial" w:hAnsi="Arial"/>
          <w:rtl w:val="0"/>
        </w:rPr>
        <w:t xml:space="preserve">Class teachers ensure that there are weekly opportunities for pupils to ‘work scientifically’ within the curriculum.  Activities include practical tasks, investigative work, practising scientific skills, researching and tasks that encourage pupils to think scientifically. </w:t>
      </w:r>
    </w:p>
    <w:p w:rsidR="00000000" w:rsidDel="00000000" w:rsidP="00000000" w:rsidRDefault="00000000" w:rsidRPr="00000000" w14:paraId="0000004C">
      <w:pPr>
        <w:ind w:hanging="2"/>
        <w:rPr>
          <w:rFonts w:ascii="Arial" w:cs="Arial" w:eastAsia="Arial" w:hAnsi="Arial"/>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270" w:lineRule="auto"/>
        <w:ind w:hanging="2"/>
        <w:rPr>
          <w:rFonts w:ascii="Arial" w:cs="Arial" w:eastAsia="Arial" w:hAnsi="Arial"/>
          <w:color w:val="333333"/>
        </w:rPr>
      </w:pPr>
      <w:r w:rsidDel="00000000" w:rsidR="00000000" w:rsidRPr="00000000">
        <w:rPr>
          <w:rFonts w:ascii="Arial" w:cs="Arial" w:eastAsia="Arial" w:hAnsi="Arial"/>
          <w:color w:val="000000"/>
          <w:rtl w:val="0"/>
        </w:rPr>
        <w:t xml:space="preserve">Recording is specific and includes writing predictions, drawing charts, tables and diagrams and using the computer and other media to record what they have done. </w:t>
      </w:r>
      <w:r w:rsidDel="00000000" w:rsidR="00000000" w:rsidRPr="00000000">
        <w:rPr>
          <w:rtl w:val="0"/>
        </w:rPr>
      </w:r>
    </w:p>
    <w:p w:rsidR="00000000" w:rsidDel="00000000" w:rsidP="00000000" w:rsidRDefault="00000000" w:rsidRPr="00000000" w14:paraId="0000004E">
      <w:pPr>
        <w:ind w:hanging="2"/>
        <w:rPr>
          <w:rFonts w:ascii="Arial" w:cs="Arial" w:eastAsia="Arial" w:hAnsi="Arial"/>
        </w:rPr>
      </w:pPr>
      <w:r w:rsidDel="00000000" w:rsidR="00000000" w:rsidRPr="00000000">
        <w:rPr>
          <w:rFonts w:ascii="Arial" w:cs="Arial" w:eastAsia="Arial" w:hAnsi="Arial"/>
          <w:rtl w:val="0"/>
        </w:rPr>
        <w:t xml:space="preserve">At least one investigation is recorded in the class floor book each half term.</w:t>
      </w:r>
    </w:p>
    <w:p w:rsidR="00000000" w:rsidDel="00000000" w:rsidP="00000000" w:rsidRDefault="00000000" w:rsidRPr="00000000" w14:paraId="0000004F">
      <w:pPr>
        <w:ind w:hanging="2"/>
        <w:rPr>
          <w:rFonts w:ascii="Arial" w:cs="Arial" w:eastAsia="Arial" w:hAnsi="Arial"/>
        </w:rPr>
      </w:pPr>
      <w:r w:rsidDel="00000000" w:rsidR="00000000" w:rsidRPr="00000000">
        <w:rPr>
          <w:rtl w:val="0"/>
        </w:rPr>
      </w:r>
    </w:p>
    <w:p w:rsidR="00000000" w:rsidDel="00000000" w:rsidP="00000000" w:rsidRDefault="00000000" w:rsidRPr="00000000" w14:paraId="00000050">
      <w:pPr>
        <w:ind w:hanging="2"/>
        <w:rPr>
          <w:rFonts w:ascii="Arial" w:cs="Arial" w:eastAsia="Arial" w:hAnsi="Arial"/>
          <w:color w:val="222222"/>
        </w:rPr>
      </w:pPr>
      <w:r w:rsidDel="00000000" w:rsidR="00000000" w:rsidRPr="00000000">
        <w:rPr>
          <w:rFonts w:ascii="Arial" w:cs="Arial" w:eastAsia="Arial" w:hAnsi="Arial"/>
          <w:rtl w:val="0"/>
        </w:rPr>
        <w:t xml:space="preserve">During the  Foundation Stage working scientifically encompasses many areas of learning and development. (See appendix 1 </w:t>
      </w:r>
      <w:r w:rsidDel="00000000" w:rsidR="00000000" w:rsidRPr="00000000">
        <w:rPr>
          <w:rFonts w:ascii="Arial" w:cs="Arial" w:eastAsia="Arial" w:hAnsi="Arial"/>
          <w:color w:val="222222"/>
          <w:rtl w:val="0"/>
        </w:rPr>
        <w:t xml:space="preserve">Working Scientifically in the primary classroom) </w:t>
      </w:r>
    </w:p>
    <w:p w:rsidR="00000000" w:rsidDel="00000000" w:rsidP="00000000" w:rsidRDefault="00000000" w:rsidRPr="00000000" w14:paraId="00000051">
      <w:pPr>
        <w:ind w:hanging="2"/>
        <w:rPr>
          <w:rFonts w:ascii="Arial" w:cs="Arial" w:eastAsia="Arial" w:hAnsi="Arial"/>
          <w:color w:val="222222"/>
        </w:rPr>
      </w:pPr>
      <w:r w:rsidDel="00000000" w:rsidR="00000000" w:rsidRPr="00000000">
        <w:rPr>
          <w:rtl w:val="0"/>
        </w:rPr>
      </w:r>
    </w:p>
    <w:p w:rsidR="00000000" w:rsidDel="00000000" w:rsidP="00000000" w:rsidRDefault="00000000" w:rsidRPr="00000000" w14:paraId="00000052">
      <w:pPr>
        <w:ind w:hanging="2"/>
        <w:rPr>
          <w:rFonts w:ascii="Arial" w:cs="Arial" w:eastAsia="Arial" w:hAnsi="Arial"/>
          <w:b w:val="1"/>
          <w:color w:val="0b0c0c"/>
        </w:rPr>
      </w:pPr>
      <w:r w:rsidDel="00000000" w:rsidR="00000000" w:rsidRPr="00000000">
        <w:rPr>
          <w:rFonts w:ascii="Arial" w:cs="Arial" w:eastAsia="Arial" w:hAnsi="Arial"/>
          <w:b w:val="1"/>
          <w:color w:val="0b0c0c"/>
          <w:rtl w:val="0"/>
        </w:rPr>
        <w:t xml:space="preserve">Foundation Stage</w:t>
      </w:r>
    </w:p>
    <w:p w:rsidR="00000000" w:rsidDel="00000000" w:rsidP="00000000" w:rsidRDefault="00000000" w:rsidRPr="00000000" w14:paraId="00000053">
      <w:pPr>
        <w:numPr>
          <w:ilvl w:val="0"/>
          <w:numId w:val="5"/>
        </w:numPr>
        <w:ind w:left="720" w:hanging="360"/>
        <w:rPr>
          <w:rFonts w:ascii="Arial" w:cs="Arial" w:eastAsia="Arial" w:hAnsi="Arial"/>
          <w:color w:val="0b0c0c"/>
        </w:rPr>
      </w:pPr>
      <w:r w:rsidDel="00000000" w:rsidR="00000000" w:rsidRPr="00000000">
        <w:rPr>
          <w:rFonts w:ascii="Arial" w:cs="Arial" w:eastAsia="Arial" w:hAnsi="Arial"/>
          <w:color w:val="0b0c0c"/>
          <w:rtl w:val="0"/>
        </w:rPr>
        <w:t xml:space="preserve">Observe similarities and differences in relation to places, objects, materials and living things. </w:t>
      </w:r>
    </w:p>
    <w:p w:rsidR="00000000" w:rsidDel="00000000" w:rsidP="00000000" w:rsidRDefault="00000000" w:rsidRPr="00000000" w14:paraId="00000054">
      <w:pPr>
        <w:numPr>
          <w:ilvl w:val="0"/>
          <w:numId w:val="5"/>
        </w:numPr>
        <w:ind w:left="720" w:hanging="360"/>
        <w:rPr>
          <w:rFonts w:ascii="Arial" w:cs="Arial" w:eastAsia="Arial" w:hAnsi="Arial"/>
          <w:color w:val="0b0c0c"/>
        </w:rPr>
      </w:pPr>
      <w:r w:rsidDel="00000000" w:rsidR="00000000" w:rsidRPr="00000000">
        <w:rPr>
          <w:rFonts w:ascii="Arial" w:cs="Arial" w:eastAsia="Arial" w:hAnsi="Arial"/>
          <w:color w:val="0b0c0c"/>
          <w:rtl w:val="0"/>
        </w:rPr>
        <w:t xml:space="preserve">Use simple features to compare objects, materials and living things and, with help, decide how to sort and group them (identifying and classifying). </w:t>
      </w:r>
    </w:p>
    <w:p w:rsidR="00000000" w:rsidDel="00000000" w:rsidP="00000000" w:rsidRDefault="00000000" w:rsidRPr="00000000" w14:paraId="00000055">
      <w:pPr>
        <w:numPr>
          <w:ilvl w:val="0"/>
          <w:numId w:val="5"/>
        </w:numPr>
        <w:ind w:left="720" w:hanging="360"/>
        <w:rPr>
          <w:rFonts w:ascii="Arial" w:cs="Arial" w:eastAsia="Arial" w:hAnsi="Arial"/>
          <w:color w:val="0b0c0c"/>
        </w:rPr>
      </w:pPr>
      <w:r w:rsidDel="00000000" w:rsidR="00000000" w:rsidRPr="00000000">
        <w:rPr>
          <w:rFonts w:ascii="Arial" w:cs="Arial" w:eastAsia="Arial" w:hAnsi="Arial"/>
          <w:color w:val="0b0c0c"/>
          <w:rtl w:val="0"/>
        </w:rPr>
        <w:t xml:space="preserve">Use senses to explore the world around them </w:t>
      </w:r>
    </w:p>
    <w:p w:rsidR="00000000" w:rsidDel="00000000" w:rsidP="00000000" w:rsidRDefault="00000000" w:rsidRPr="00000000" w14:paraId="00000056">
      <w:pPr>
        <w:ind w:hanging="2"/>
        <w:rPr>
          <w:rFonts w:ascii="Arial" w:cs="Arial" w:eastAsia="Arial" w:hAnsi="Arial"/>
          <w:color w:val="0b0c0c"/>
        </w:rPr>
      </w:pPr>
      <w:r w:rsidDel="00000000" w:rsidR="00000000" w:rsidRPr="00000000">
        <w:rPr>
          <w:rtl w:val="0"/>
        </w:rPr>
      </w:r>
    </w:p>
    <w:p w:rsidR="00000000" w:rsidDel="00000000" w:rsidP="00000000" w:rsidRDefault="00000000" w:rsidRPr="00000000" w14:paraId="00000057">
      <w:pPr>
        <w:ind w:hanging="2"/>
        <w:rPr>
          <w:rFonts w:ascii="Arial" w:cs="Arial" w:eastAsia="Arial" w:hAnsi="Arial"/>
          <w:color w:val="0b0c0c"/>
        </w:rPr>
      </w:pPr>
      <w:r w:rsidDel="00000000" w:rsidR="00000000" w:rsidRPr="00000000">
        <w:rPr>
          <w:rtl w:val="0"/>
        </w:rPr>
      </w:r>
    </w:p>
    <w:p w:rsidR="00000000" w:rsidDel="00000000" w:rsidP="00000000" w:rsidRDefault="00000000" w:rsidRPr="00000000" w14:paraId="00000058">
      <w:pPr>
        <w:ind w:hanging="2"/>
        <w:rPr>
          <w:rFonts w:ascii="Arial" w:cs="Arial" w:eastAsia="Arial" w:hAnsi="Arial"/>
          <w:color w:val="0b0c0c"/>
        </w:rPr>
      </w:pPr>
      <w:r w:rsidDel="00000000" w:rsidR="00000000" w:rsidRPr="00000000">
        <w:rPr>
          <w:rFonts w:ascii="Arial" w:cs="Arial" w:eastAsia="Arial" w:hAnsi="Arial"/>
          <w:color w:val="0b0c0c"/>
          <w:rtl w:val="0"/>
        </w:rPr>
        <w:t xml:space="preserve">During KS1 and KS2, pupils are taught to use the following practical scientific methods, processes and skills through the teaching of the programme of study content:</w:t>
      </w:r>
    </w:p>
    <w:p w:rsidR="00000000" w:rsidDel="00000000" w:rsidP="00000000" w:rsidRDefault="00000000" w:rsidRPr="00000000" w14:paraId="00000059">
      <w:pPr>
        <w:ind w:hanging="2"/>
        <w:rPr>
          <w:rFonts w:ascii="Arial" w:cs="Arial" w:eastAsia="Arial" w:hAnsi="Arial"/>
        </w:rPr>
      </w:pPr>
      <w:r w:rsidDel="00000000" w:rsidR="00000000" w:rsidRPr="00000000">
        <w:rPr>
          <w:rtl w:val="0"/>
        </w:rPr>
      </w:r>
    </w:p>
    <w:p w:rsidR="00000000" w:rsidDel="00000000" w:rsidP="00000000" w:rsidRDefault="00000000" w:rsidRPr="00000000" w14:paraId="0000005A">
      <w:pPr>
        <w:ind w:hanging="2"/>
        <w:rPr>
          <w:rFonts w:ascii="Arial" w:cs="Arial" w:eastAsia="Arial" w:hAnsi="Arial"/>
          <w:b w:val="1"/>
          <w:color w:val="0b0c0c"/>
        </w:rPr>
      </w:pPr>
      <w:r w:rsidDel="00000000" w:rsidR="00000000" w:rsidRPr="00000000">
        <w:rPr>
          <w:rtl w:val="0"/>
        </w:rPr>
      </w:r>
    </w:p>
    <w:p w:rsidR="00000000" w:rsidDel="00000000" w:rsidP="00000000" w:rsidRDefault="00000000" w:rsidRPr="00000000" w14:paraId="0000005B">
      <w:pPr>
        <w:ind w:hanging="2"/>
        <w:rPr>
          <w:rFonts w:ascii="Arial" w:cs="Arial" w:eastAsia="Arial" w:hAnsi="Arial"/>
        </w:rPr>
      </w:pPr>
      <w:r w:rsidDel="00000000" w:rsidR="00000000" w:rsidRPr="00000000">
        <w:rPr>
          <w:rFonts w:ascii="Arial" w:cs="Arial" w:eastAsia="Arial" w:hAnsi="Arial"/>
          <w:b w:val="1"/>
          <w:rtl w:val="0"/>
        </w:rPr>
        <w:t xml:space="preserve">Years 1 and 2 </w:t>
      </w:r>
      <w:r w:rsidDel="00000000" w:rsidR="00000000" w:rsidRPr="00000000">
        <w:rPr>
          <w:rtl w:val="0"/>
        </w:rPr>
      </w:r>
    </w:p>
    <w:p w:rsidR="00000000" w:rsidDel="00000000" w:rsidP="00000000" w:rsidRDefault="00000000" w:rsidRPr="00000000" w14:paraId="0000005C">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asking simple questions and recognising that they can be answered in different ways</w:t>
      </w:r>
      <w:r w:rsidDel="00000000" w:rsidR="00000000" w:rsidRPr="00000000">
        <w:rPr>
          <w:rtl w:val="0"/>
        </w:rPr>
      </w:r>
    </w:p>
    <w:p w:rsidR="00000000" w:rsidDel="00000000" w:rsidP="00000000" w:rsidRDefault="00000000" w:rsidRPr="00000000" w14:paraId="0000005D">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observing closely, using simple equipment</w:t>
      </w:r>
      <w:r w:rsidDel="00000000" w:rsidR="00000000" w:rsidRPr="00000000">
        <w:rPr>
          <w:rtl w:val="0"/>
        </w:rPr>
      </w:r>
    </w:p>
    <w:p w:rsidR="00000000" w:rsidDel="00000000" w:rsidP="00000000" w:rsidRDefault="00000000" w:rsidRPr="00000000" w14:paraId="0000005E">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performing simple tests</w:t>
      </w:r>
      <w:r w:rsidDel="00000000" w:rsidR="00000000" w:rsidRPr="00000000">
        <w:rPr>
          <w:rtl w:val="0"/>
        </w:rPr>
      </w:r>
    </w:p>
    <w:p w:rsidR="00000000" w:rsidDel="00000000" w:rsidP="00000000" w:rsidRDefault="00000000" w:rsidRPr="00000000" w14:paraId="0000005F">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identifying and classifying</w:t>
      </w:r>
      <w:r w:rsidDel="00000000" w:rsidR="00000000" w:rsidRPr="00000000">
        <w:rPr>
          <w:rtl w:val="0"/>
        </w:rPr>
      </w:r>
    </w:p>
    <w:p w:rsidR="00000000" w:rsidDel="00000000" w:rsidP="00000000" w:rsidRDefault="00000000" w:rsidRPr="00000000" w14:paraId="00000060">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using their observations and ideas to suggest answers to questions</w:t>
      </w:r>
      <w:r w:rsidDel="00000000" w:rsidR="00000000" w:rsidRPr="00000000">
        <w:rPr>
          <w:rtl w:val="0"/>
        </w:rPr>
      </w:r>
    </w:p>
    <w:p w:rsidR="00000000" w:rsidDel="00000000" w:rsidP="00000000" w:rsidRDefault="00000000" w:rsidRPr="00000000" w14:paraId="00000061">
      <w:pPr>
        <w:numPr>
          <w:ilvl w:val="0"/>
          <w:numId w:val="3"/>
        </w:numPr>
        <w:shd w:fill="ffffff" w:val="clear"/>
        <w:spacing w:after="75" w:lineRule="auto"/>
        <w:ind w:left="0" w:hanging="2"/>
        <w:rPr>
          <w:color w:val="0b0c0c"/>
        </w:rPr>
      </w:pPr>
      <w:r w:rsidDel="00000000" w:rsidR="00000000" w:rsidRPr="00000000">
        <w:rPr>
          <w:rFonts w:ascii="Arial" w:cs="Arial" w:eastAsia="Arial" w:hAnsi="Arial"/>
          <w:color w:val="0b0c0c"/>
          <w:rtl w:val="0"/>
        </w:rPr>
        <w:t xml:space="preserve">gathering and recording data to help in answering questions</w:t>
      </w:r>
      <w:r w:rsidDel="00000000" w:rsidR="00000000" w:rsidRPr="00000000">
        <w:rPr>
          <w:rtl w:val="0"/>
        </w:rPr>
      </w:r>
    </w:p>
    <w:p w:rsidR="00000000" w:rsidDel="00000000" w:rsidP="00000000" w:rsidRDefault="00000000" w:rsidRPr="00000000" w14:paraId="00000062">
      <w:pPr>
        <w:ind w:hanging="2"/>
        <w:rPr>
          <w:rFonts w:ascii="Arial" w:cs="Arial" w:eastAsia="Arial" w:hAnsi="Arial"/>
        </w:rPr>
      </w:pPr>
      <w:r w:rsidDel="00000000" w:rsidR="00000000" w:rsidRPr="00000000">
        <w:rPr>
          <w:rtl w:val="0"/>
        </w:rPr>
      </w:r>
    </w:p>
    <w:p w:rsidR="00000000" w:rsidDel="00000000" w:rsidP="00000000" w:rsidRDefault="00000000" w:rsidRPr="00000000" w14:paraId="00000063">
      <w:pPr>
        <w:ind w:hanging="2"/>
        <w:rPr>
          <w:rFonts w:ascii="Arial" w:cs="Arial" w:eastAsia="Arial" w:hAnsi="Arial"/>
        </w:rPr>
      </w:pPr>
      <w:r w:rsidDel="00000000" w:rsidR="00000000" w:rsidRPr="00000000">
        <w:rPr>
          <w:rFonts w:ascii="Arial" w:cs="Arial" w:eastAsia="Arial" w:hAnsi="Arial"/>
          <w:b w:val="1"/>
          <w:rtl w:val="0"/>
        </w:rPr>
        <w:t xml:space="preserve">Years 3 and 4 </w:t>
      </w:r>
      <w:r w:rsidDel="00000000" w:rsidR="00000000" w:rsidRPr="00000000">
        <w:rPr>
          <w:rtl w:val="0"/>
        </w:rPr>
      </w:r>
    </w:p>
    <w:p w:rsidR="00000000" w:rsidDel="00000000" w:rsidP="00000000" w:rsidRDefault="00000000" w:rsidRPr="00000000" w14:paraId="00000064">
      <w:pPr>
        <w:numPr>
          <w:ilvl w:val="0"/>
          <w:numId w:val="4"/>
        </w:numPr>
        <w:ind w:left="0" w:hanging="2"/>
        <w:rPr/>
      </w:pPr>
      <w:r w:rsidDel="00000000" w:rsidR="00000000" w:rsidRPr="00000000">
        <w:rPr>
          <w:rFonts w:ascii="Arial" w:cs="Arial" w:eastAsia="Arial" w:hAnsi="Arial"/>
          <w:rtl w:val="0"/>
        </w:rPr>
        <w:t xml:space="preserve">asking relevant questions and using different types of scientific enquiries to answer them</w:t>
      </w:r>
      <w:r w:rsidDel="00000000" w:rsidR="00000000" w:rsidRPr="00000000">
        <w:rPr>
          <w:rtl w:val="0"/>
        </w:rPr>
      </w:r>
    </w:p>
    <w:p w:rsidR="00000000" w:rsidDel="00000000" w:rsidP="00000000" w:rsidRDefault="00000000" w:rsidRPr="00000000" w14:paraId="00000065">
      <w:pPr>
        <w:numPr>
          <w:ilvl w:val="0"/>
          <w:numId w:val="4"/>
        </w:numPr>
        <w:ind w:left="0" w:hanging="2"/>
        <w:rPr/>
      </w:pPr>
      <w:r w:rsidDel="00000000" w:rsidR="00000000" w:rsidRPr="00000000">
        <w:rPr>
          <w:rFonts w:ascii="Arial" w:cs="Arial" w:eastAsia="Arial" w:hAnsi="Arial"/>
          <w:rtl w:val="0"/>
        </w:rPr>
        <w:t xml:space="preserve">setting up simple practical enquiries, comparative and fair tests</w:t>
      </w:r>
      <w:r w:rsidDel="00000000" w:rsidR="00000000" w:rsidRPr="00000000">
        <w:rPr>
          <w:rtl w:val="0"/>
        </w:rPr>
      </w:r>
    </w:p>
    <w:p w:rsidR="00000000" w:rsidDel="00000000" w:rsidP="00000000" w:rsidRDefault="00000000" w:rsidRPr="00000000" w14:paraId="00000066">
      <w:pPr>
        <w:numPr>
          <w:ilvl w:val="0"/>
          <w:numId w:val="4"/>
        </w:numPr>
        <w:ind w:left="0" w:hanging="2"/>
        <w:rPr/>
      </w:pPr>
      <w:r w:rsidDel="00000000" w:rsidR="00000000" w:rsidRPr="00000000">
        <w:rPr>
          <w:rFonts w:ascii="Arial" w:cs="Arial" w:eastAsia="Arial" w:hAnsi="Arial"/>
          <w:rtl w:val="0"/>
        </w:rPr>
        <w:t xml:space="preserve">making systematic and careful observations and, where appropriate, taking accurate measurements using standard units, using a range of equipment, including thermometers and data loggers</w:t>
      </w:r>
      <w:r w:rsidDel="00000000" w:rsidR="00000000" w:rsidRPr="00000000">
        <w:rPr>
          <w:rtl w:val="0"/>
        </w:rPr>
      </w:r>
    </w:p>
    <w:p w:rsidR="00000000" w:rsidDel="00000000" w:rsidP="00000000" w:rsidRDefault="00000000" w:rsidRPr="00000000" w14:paraId="00000067">
      <w:pPr>
        <w:numPr>
          <w:ilvl w:val="0"/>
          <w:numId w:val="4"/>
        </w:numPr>
        <w:ind w:left="0" w:hanging="2"/>
        <w:rPr/>
      </w:pPr>
      <w:r w:rsidDel="00000000" w:rsidR="00000000" w:rsidRPr="00000000">
        <w:rPr>
          <w:rFonts w:ascii="Arial" w:cs="Arial" w:eastAsia="Arial" w:hAnsi="Arial"/>
          <w:rtl w:val="0"/>
        </w:rPr>
        <w:t xml:space="preserve">gathering, recording, classifying and presenting data in a variety of ways to help in answering questions</w:t>
      </w:r>
      <w:r w:rsidDel="00000000" w:rsidR="00000000" w:rsidRPr="00000000">
        <w:rPr>
          <w:rtl w:val="0"/>
        </w:rPr>
      </w:r>
    </w:p>
    <w:p w:rsidR="00000000" w:rsidDel="00000000" w:rsidP="00000000" w:rsidRDefault="00000000" w:rsidRPr="00000000" w14:paraId="00000068">
      <w:pPr>
        <w:numPr>
          <w:ilvl w:val="0"/>
          <w:numId w:val="4"/>
        </w:numPr>
        <w:ind w:left="0" w:hanging="2"/>
        <w:rPr/>
      </w:pPr>
      <w:r w:rsidDel="00000000" w:rsidR="00000000" w:rsidRPr="00000000">
        <w:rPr>
          <w:rFonts w:ascii="Arial" w:cs="Arial" w:eastAsia="Arial" w:hAnsi="Arial"/>
          <w:rtl w:val="0"/>
        </w:rPr>
        <w:t xml:space="preserve">recording findings using simple scientific language, drawings, labelled diagrams, keys, bar charts, and tables</w:t>
      </w:r>
      <w:r w:rsidDel="00000000" w:rsidR="00000000" w:rsidRPr="00000000">
        <w:rPr>
          <w:rtl w:val="0"/>
        </w:rPr>
      </w:r>
    </w:p>
    <w:p w:rsidR="00000000" w:rsidDel="00000000" w:rsidP="00000000" w:rsidRDefault="00000000" w:rsidRPr="00000000" w14:paraId="00000069">
      <w:pPr>
        <w:numPr>
          <w:ilvl w:val="0"/>
          <w:numId w:val="4"/>
        </w:numPr>
        <w:ind w:left="0" w:hanging="2"/>
        <w:rPr/>
      </w:pPr>
      <w:r w:rsidDel="00000000" w:rsidR="00000000" w:rsidRPr="00000000">
        <w:rPr>
          <w:rFonts w:ascii="Arial" w:cs="Arial" w:eastAsia="Arial" w:hAnsi="Arial"/>
          <w:rtl w:val="0"/>
        </w:rPr>
        <w:t xml:space="preserve">reporting on findings from enquiries, including oral and written explanations, displays or presentations of results and conclusions</w:t>
      </w:r>
      <w:r w:rsidDel="00000000" w:rsidR="00000000" w:rsidRPr="00000000">
        <w:rPr>
          <w:rtl w:val="0"/>
        </w:rPr>
      </w:r>
    </w:p>
    <w:p w:rsidR="00000000" w:rsidDel="00000000" w:rsidP="00000000" w:rsidRDefault="00000000" w:rsidRPr="00000000" w14:paraId="0000006A">
      <w:pPr>
        <w:numPr>
          <w:ilvl w:val="0"/>
          <w:numId w:val="4"/>
        </w:numPr>
        <w:ind w:left="0" w:hanging="2"/>
        <w:rPr/>
      </w:pPr>
      <w:r w:rsidDel="00000000" w:rsidR="00000000" w:rsidRPr="00000000">
        <w:rPr>
          <w:rFonts w:ascii="Arial" w:cs="Arial" w:eastAsia="Arial" w:hAnsi="Arial"/>
          <w:rtl w:val="0"/>
        </w:rPr>
        <w:t xml:space="preserve">using results to draw simple conclusions, make predictions for new values, suggest improvements and raise further questions</w:t>
      </w:r>
      <w:r w:rsidDel="00000000" w:rsidR="00000000" w:rsidRPr="00000000">
        <w:rPr>
          <w:rtl w:val="0"/>
        </w:rPr>
      </w:r>
    </w:p>
    <w:p w:rsidR="00000000" w:rsidDel="00000000" w:rsidP="00000000" w:rsidRDefault="00000000" w:rsidRPr="00000000" w14:paraId="0000006B">
      <w:pPr>
        <w:numPr>
          <w:ilvl w:val="0"/>
          <w:numId w:val="4"/>
        </w:numPr>
        <w:ind w:left="0" w:hanging="2"/>
        <w:rPr/>
      </w:pPr>
      <w:r w:rsidDel="00000000" w:rsidR="00000000" w:rsidRPr="00000000">
        <w:rPr>
          <w:rFonts w:ascii="Arial" w:cs="Arial" w:eastAsia="Arial" w:hAnsi="Arial"/>
          <w:rtl w:val="0"/>
        </w:rPr>
        <w:t xml:space="preserve">identifying differences, similarities or changes related to simple scientific ideas and processes</w:t>
      </w:r>
      <w:r w:rsidDel="00000000" w:rsidR="00000000" w:rsidRPr="00000000">
        <w:rPr>
          <w:rtl w:val="0"/>
        </w:rPr>
      </w:r>
    </w:p>
    <w:p w:rsidR="00000000" w:rsidDel="00000000" w:rsidP="00000000" w:rsidRDefault="00000000" w:rsidRPr="00000000" w14:paraId="0000006C">
      <w:pPr>
        <w:numPr>
          <w:ilvl w:val="0"/>
          <w:numId w:val="4"/>
        </w:numPr>
        <w:ind w:left="0" w:hanging="2"/>
        <w:rPr/>
      </w:pPr>
      <w:r w:rsidDel="00000000" w:rsidR="00000000" w:rsidRPr="00000000">
        <w:rPr>
          <w:rFonts w:ascii="Arial" w:cs="Arial" w:eastAsia="Arial" w:hAnsi="Arial"/>
          <w:rtl w:val="0"/>
        </w:rPr>
        <w:t xml:space="preserve">using straightforward scientific evidence to answer questions or to support their findings.</w:t>
      </w:r>
      <w:r w:rsidDel="00000000" w:rsidR="00000000" w:rsidRPr="00000000">
        <w:rPr>
          <w:rtl w:val="0"/>
        </w:rPr>
      </w:r>
    </w:p>
    <w:p w:rsidR="00000000" w:rsidDel="00000000" w:rsidP="00000000" w:rsidRDefault="00000000" w:rsidRPr="00000000" w14:paraId="0000006D">
      <w:pPr>
        <w:ind w:hanging="2"/>
        <w:rPr>
          <w:rFonts w:ascii="Arial" w:cs="Arial" w:eastAsia="Arial" w:hAnsi="Arial"/>
        </w:rPr>
      </w:pPr>
      <w:r w:rsidDel="00000000" w:rsidR="00000000" w:rsidRPr="00000000">
        <w:rPr>
          <w:rtl w:val="0"/>
        </w:rPr>
      </w:r>
    </w:p>
    <w:p w:rsidR="00000000" w:rsidDel="00000000" w:rsidP="00000000" w:rsidRDefault="00000000" w:rsidRPr="00000000" w14:paraId="0000006E">
      <w:pPr>
        <w:ind w:hanging="2"/>
        <w:rPr>
          <w:rFonts w:ascii="Arial" w:cs="Arial" w:eastAsia="Arial" w:hAnsi="Arial"/>
        </w:rPr>
      </w:pPr>
      <w:r w:rsidDel="00000000" w:rsidR="00000000" w:rsidRPr="00000000">
        <w:rPr>
          <w:rtl w:val="0"/>
        </w:rPr>
      </w:r>
    </w:p>
    <w:p w:rsidR="00000000" w:rsidDel="00000000" w:rsidP="00000000" w:rsidRDefault="00000000" w:rsidRPr="00000000" w14:paraId="0000006F">
      <w:pPr>
        <w:ind w:hanging="2"/>
        <w:rPr>
          <w:rFonts w:ascii="Arial" w:cs="Arial" w:eastAsia="Arial" w:hAnsi="Arial"/>
        </w:rPr>
      </w:pPr>
      <w:r w:rsidDel="00000000" w:rsidR="00000000" w:rsidRPr="00000000">
        <w:rPr>
          <w:rFonts w:ascii="Arial" w:cs="Arial" w:eastAsia="Arial" w:hAnsi="Arial"/>
          <w:b w:val="1"/>
          <w:rtl w:val="0"/>
        </w:rPr>
        <w:t xml:space="preserve">Years 5 and 6 </w:t>
      </w:r>
      <w:r w:rsidDel="00000000" w:rsidR="00000000" w:rsidRPr="00000000">
        <w:rPr>
          <w:rtl w:val="0"/>
        </w:rPr>
      </w:r>
    </w:p>
    <w:p w:rsidR="00000000" w:rsidDel="00000000" w:rsidP="00000000" w:rsidRDefault="00000000" w:rsidRPr="00000000" w14:paraId="00000070">
      <w:pPr>
        <w:numPr>
          <w:ilvl w:val="0"/>
          <w:numId w:val="6"/>
        </w:numPr>
        <w:ind w:left="0" w:hanging="2"/>
        <w:rPr/>
      </w:pPr>
      <w:r w:rsidDel="00000000" w:rsidR="00000000" w:rsidRPr="00000000">
        <w:rPr>
          <w:rFonts w:ascii="Arial" w:cs="Arial" w:eastAsia="Arial" w:hAnsi="Arial"/>
          <w:rtl w:val="0"/>
        </w:rPr>
        <w:t xml:space="preserve">planning different types of scientific enquiries to answer questions, including recognising and controlling variables where necessary</w:t>
      </w:r>
      <w:r w:rsidDel="00000000" w:rsidR="00000000" w:rsidRPr="00000000">
        <w:rPr>
          <w:rtl w:val="0"/>
        </w:rPr>
      </w:r>
    </w:p>
    <w:p w:rsidR="00000000" w:rsidDel="00000000" w:rsidP="00000000" w:rsidRDefault="00000000" w:rsidRPr="00000000" w14:paraId="00000071">
      <w:pPr>
        <w:numPr>
          <w:ilvl w:val="0"/>
          <w:numId w:val="6"/>
        </w:numPr>
        <w:ind w:left="0" w:hanging="2"/>
        <w:rPr/>
      </w:pPr>
      <w:r w:rsidDel="00000000" w:rsidR="00000000" w:rsidRPr="00000000">
        <w:rPr>
          <w:rFonts w:ascii="Arial" w:cs="Arial" w:eastAsia="Arial" w:hAnsi="Arial"/>
          <w:rtl w:val="0"/>
        </w:rPr>
        <w:t xml:space="preserve">taking measurements, using a range of scientific equipment, with increasing accuracy and precision, taking repeat readings when appropriate</w:t>
      </w:r>
      <w:r w:rsidDel="00000000" w:rsidR="00000000" w:rsidRPr="00000000">
        <w:rPr>
          <w:rtl w:val="0"/>
        </w:rPr>
      </w:r>
    </w:p>
    <w:p w:rsidR="00000000" w:rsidDel="00000000" w:rsidP="00000000" w:rsidRDefault="00000000" w:rsidRPr="00000000" w14:paraId="00000072">
      <w:pPr>
        <w:numPr>
          <w:ilvl w:val="0"/>
          <w:numId w:val="6"/>
        </w:numPr>
        <w:ind w:left="0" w:hanging="2"/>
        <w:rPr/>
      </w:pPr>
      <w:r w:rsidDel="00000000" w:rsidR="00000000" w:rsidRPr="00000000">
        <w:rPr>
          <w:rFonts w:ascii="Arial" w:cs="Arial" w:eastAsia="Arial" w:hAnsi="Arial"/>
          <w:rtl w:val="0"/>
        </w:rPr>
        <w:t xml:space="preserve">recording data and results of increasing complexity using scientific diagrams and labels, classification keys, tables, scatter graphs, bar and line graphs</w:t>
      </w:r>
      <w:r w:rsidDel="00000000" w:rsidR="00000000" w:rsidRPr="00000000">
        <w:rPr>
          <w:rtl w:val="0"/>
        </w:rPr>
      </w:r>
    </w:p>
    <w:p w:rsidR="00000000" w:rsidDel="00000000" w:rsidP="00000000" w:rsidRDefault="00000000" w:rsidRPr="00000000" w14:paraId="00000073">
      <w:pPr>
        <w:numPr>
          <w:ilvl w:val="0"/>
          <w:numId w:val="6"/>
        </w:numPr>
        <w:ind w:left="0" w:hanging="2"/>
        <w:rPr/>
      </w:pPr>
      <w:r w:rsidDel="00000000" w:rsidR="00000000" w:rsidRPr="00000000">
        <w:rPr>
          <w:rFonts w:ascii="Arial" w:cs="Arial" w:eastAsia="Arial" w:hAnsi="Arial"/>
          <w:rtl w:val="0"/>
        </w:rPr>
        <w:t xml:space="preserve">using test results to make predictions to set up further comparative and fair tests</w:t>
      </w:r>
      <w:r w:rsidDel="00000000" w:rsidR="00000000" w:rsidRPr="00000000">
        <w:rPr>
          <w:rtl w:val="0"/>
        </w:rPr>
      </w:r>
    </w:p>
    <w:p w:rsidR="00000000" w:rsidDel="00000000" w:rsidP="00000000" w:rsidRDefault="00000000" w:rsidRPr="00000000" w14:paraId="00000074">
      <w:pPr>
        <w:numPr>
          <w:ilvl w:val="0"/>
          <w:numId w:val="6"/>
        </w:numPr>
        <w:ind w:left="0" w:hanging="2"/>
        <w:rPr/>
      </w:pPr>
      <w:r w:rsidDel="00000000" w:rsidR="00000000" w:rsidRPr="00000000">
        <w:rPr>
          <w:rFonts w:ascii="Arial" w:cs="Arial" w:eastAsia="Arial" w:hAnsi="Arial"/>
          <w:rtl w:val="0"/>
        </w:rPr>
        <w:t xml:space="preserve">reporting and presenting findings from enquiries, including conclusions, causal relationships and explanations of and a degree of trust in results, in oral and written forms such as displays and other presentations</w:t>
      </w:r>
      <w:r w:rsidDel="00000000" w:rsidR="00000000" w:rsidRPr="00000000">
        <w:rPr>
          <w:rtl w:val="0"/>
        </w:rPr>
      </w:r>
    </w:p>
    <w:p w:rsidR="00000000" w:rsidDel="00000000" w:rsidP="00000000" w:rsidRDefault="00000000" w:rsidRPr="00000000" w14:paraId="00000075">
      <w:pPr>
        <w:numPr>
          <w:ilvl w:val="0"/>
          <w:numId w:val="6"/>
        </w:numPr>
        <w:ind w:left="0" w:hanging="2"/>
        <w:rPr/>
      </w:pPr>
      <w:r w:rsidDel="00000000" w:rsidR="00000000" w:rsidRPr="00000000">
        <w:rPr>
          <w:rFonts w:ascii="Arial" w:cs="Arial" w:eastAsia="Arial" w:hAnsi="Arial"/>
          <w:rtl w:val="0"/>
        </w:rPr>
        <w:t xml:space="preserve">identifying scientific evidence that has been used to support or refute ideas or arguments</w:t>
      </w:r>
      <w:r w:rsidDel="00000000" w:rsidR="00000000" w:rsidRPr="00000000">
        <w:rPr>
          <w:rtl w:val="0"/>
        </w:rPr>
      </w:r>
    </w:p>
    <w:p w:rsidR="00000000" w:rsidDel="00000000" w:rsidP="00000000" w:rsidRDefault="00000000" w:rsidRPr="00000000" w14:paraId="00000076">
      <w:pPr>
        <w:ind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77">
      <w:pPr>
        <w:pBdr>
          <w:top w:color="000000" w:space="1" w:sz="4" w:val="single"/>
          <w:left w:color="000000" w:space="4" w:sz="4" w:val="single"/>
          <w:bottom w:color="000000" w:space="1" w:sz="4" w:val="single"/>
          <w:right w:color="000000" w:space="4" w:sz="4" w:val="single"/>
        </w:pBdr>
        <w:ind w:hanging="2"/>
        <w:rPr>
          <w:rFonts w:ascii="Arial" w:cs="Arial" w:eastAsia="Arial" w:hAnsi="Arial"/>
        </w:rPr>
      </w:pPr>
      <w:r w:rsidDel="00000000" w:rsidR="00000000" w:rsidRPr="00000000">
        <w:rPr>
          <w:rFonts w:ascii="Arial" w:cs="Arial" w:eastAsia="Arial" w:hAnsi="Arial"/>
          <w:b w:val="1"/>
          <w:rtl w:val="0"/>
        </w:rPr>
        <w:t xml:space="preserve">Timetable</w:t>
      </w:r>
      <w:r w:rsidDel="00000000" w:rsidR="00000000" w:rsidRPr="00000000">
        <w:rPr>
          <w:rtl w:val="0"/>
        </w:rPr>
      </w:r>
    </w:p>
    <w:p w:rsidR="00000000" w:rsidDel="00000000" w:rsidP="00000000" w:rsidRDefault="00000000" w:rsidRPr="00000000" w14:paraId="00000078">
      <w:pPr>
        <w:ind w:hanging="2"/>
        <w:rPr>
          <w:rFonts w:ascii="Arial" w:cs="Arial" w:eastAsia="Arial" w:hAnsi="Arial"/>
        </w:rPr>
      </w:pPr>
      <w:r w:rsidDel="00000000" w:rsidR="00000000" w:rsidRPr="00000000">
        <w:rPr>
          <w:rtl w:val="0"/>
        </w:rPr>
      </w:r>
    </w:p>
    <w:p w:rsidR="00000000" w:rsidDel="00000000" w:rsidP="00000000" w:rsidRDefault="00000000" w:rsidRPr="00000000" w14:paraId="00000079">
      <w:pPr>
        <w:ind w:hanging="2"/>
        <w:rPr>
          <w:rFonts w:ascii="Arial" w:cs="Arial" w:eastAsia="Arial" w:hAnsi="Arial"/>
        </w:rPr>
      </w:pPr>
      <w:r w:rsidDel="00000000" w:rsidR="00000000" w:rsidRPr="00000000">
        <w:rPr>
          <w:rFonts w:ascii="Arial" w:cs="Arial" w:eastAsia="Arial" w:hAnsi="Arial"/>
          <w:rtl w:val="0"/>
        </w:rPr>
        <w:t xml:space="preserve">To provide adequate time for developing scientific knowledge, skills and understanding, each teacher will provide a weekly Science lesson. These may vary in length but will usually last for one hour in Key Stage 1, and up to two hours in Key Stage 2.  In the Foundation Stage Science is an integral part of topic learning and should be embedded throughout activities. </w:t>
      </w:r>
    </w:p>
    <w:p w:rsidR="00000000" w:rsidDel="00000000" w:rsidP="00000000" w:rsidRDefault="00000000" w:rsidRPr="00000000" w14:paraId="0000007A">
      <w:pPr>
        <w:ind w:hanging="2"/>
        <w:rPr>
          <w:rFonts w:ascii="Arial" w:cs="Arial" w:eastAsia="Arial" w:hAnsi="Arial"/>
        </w:rPr>
      </w:pPr>
      <w:r w:rsidDel="00000000" w:rsidR="00000000" w:rsidRPr="00000000">
        <w:rPr>
          <w:rtl w:val="0"/>
        </w:rPr>
      </w:r>
    </w:p>
    <w:p w:rsidR="00000000" w:rsidDel="00000000" w:rsidP="00000000" w:rsidRDefault="00000000" w:rsidRPr="00000000" w14:paraId="0000007B">
      <w:pPr>
        <w:pBdr>
          <w:top w:color="000000" w:space="1" w:sz="4" w:val="single"/>
          <w:left w:color="000000" w:space="4" w:sz="4" w:val="single"/>
          <w:bottom w:color="000000" w:space="1" w:sz="4" w:val="single"/>
          <w:right w:color="000000" w:space="4" w:sz="4" w:val="single"/>
        </w:pBdr>
        <w:ind w:hanging="2"/>
        <w:rPr>
          <w:rFonts w:ascii="Arial" w:cs="Arial" w:eastAsia="Arial" w:hAnsi="Arial"/>
          <w:color w:val="000000"/>
        </w:rPr>
      </w:pPr>
      <w:r w:rsidDel="00000000" w:rsidR="00000000" w:rsidRPr="00000000">
        <w:rPr>
          <w:rFonts w:ascii="Arial" w:cs="Arial" w:eastAsia="Arial" w:hAnsi="Arial"/>
          <w:b w:val="1"/>
          <w:color w:val="000000"/>
          <w:rtl w:val="0"/>
        </w:rPr>
        <w:t xml:space="preserve">Assessment and Reporting </w:t>
      </w:r>
      <w:r w:rsidDel="00000000" w:rsidR="00000000" w:rsidRPr="00000000">
        <w:rPr>
          <w:rtl w:val="0"/>
        </w:rPr>
      </w:r>
    </w:p>
    <w:p w:rsidR="00000000" w:rsidDel="00000000" w:rsidP="00000000" w:rsidRDefault="00000000" w:rsidRPr="00000000" w14:paraId="0000007C">
      <w:pPr>
        <w:ind w:hanging="2"/>
        <w:rPr>
          <w:rFonts w:ascii="Arial" w:cs="Arial" w:eastAsia="Arial" w:hAnsi="Arial"/>
        </w:rPr>
      </w:pPr>
      <w:r w:rsidDel="00000000" w:rsidR="00000000" w:rsidRPr="00000000">
        <w:rPr>
          <w:rFonts w:ascii="Arial" w:cs="Arial" w:eastAsia="Arial" w:hAnsi="Arial"/>
          <w:color w:val="000000"/>
          <w:rtl w:val="0"/>
        </w:rPr>
        <w:t xml:space="preserve">Pupil’s work will be marked according to the agreed school marking policy. Assessment of </w:t>
      </w:r>
      <w:r w:rsidDel="00000000" w:rsidR="00000000" w:rsidRPr="00000000">
        <w:rPr>
          <w:rFonts w:ascii="Arial" w:cs="Arial" w:eastAsia="Arial" w:hAnsi="Arial"/>
          <w:rtl w:val="0"/>
        </w:rPr>
        <w:t xml:space="preserve">pupils' understanding</w:t>
      </w:r>
      <w:r w:rsidDel="00000000" w:rsidR="00000000" w:rsidRPr="00000000">
        <w:rPr>
          <w:rFonts w:ascii="Arial" w:cs="Arial" w:eastAsia="Arial" w:hAnsi="Arial"/>
          <w:color w:val="000000"/>
          <w:rtl w:val="0"/>
        </w:rPr>
        <w:t xml:space="preserve"> of the content of each unit is continuously monitored by the class teacher in their evaluations of each lesson. </w:t>
      </w:r>
      <w:r w:rsidDel="00000000" w:rsidR="00000000" w:rsidRPr="00000000">
        <w:rPr>
          <w:rtl w:val="0"/>
        </w:rPr>
      </w:r>
    </w:p>
    <w:p w:rsidR="00000000" w:rsidDel="00000000" w:rsidP="00000000" w:rsidRDefault="00000000" w:rsidRPr="00000000" w14:paraId="0000007D">
      <w:pPr>
        <w:ind w:hanging="2"/>
        <w:rPr>
          <w:rFonts w:ascii="Arial" w:cs="Arial" w:eastAsia="Arial" w:hAnsi="Arial"/>
        </w:rPr>
      </w:pPr>
      <w:r w:rsidDel="00000000" w:rsidR="00000000" w:rsidRPr="00000000">
        <w:rPr>
          <w:rtl w:val="0"/>
        </w:rPr>
      </w:r>
    </w:p>
    <w:p w:rsidR="00000000" w:rsidDel="00000000" w:rsidP="00000000" w:rsidRDefault="00000000" w:rsidRPr="00000000" w14:paraId="0000007E">
      <w:pPr>
        <w:ind w:hanging="2"/>
        <w:rPr>
          <w:rFonts w:ascii="Arial" w:cs="Arial" w:eastAsia="Arial" w:hAnsi="Arial"/>
          <w:color w:val="000000"/>
        </w:rPr>
      </w:pPr>
      <w:r w:rsidDel="00000000" w:rsidR="00000000" w:rsidRPr="00000000">
        <w:rPr>
          <w:rFonts w:ascii="Arial" w:cs="Arial" w:eastAsia="Arial" w:hAnsi="Arial"/>
          <w:color w:val="000000"/>
          <w:rtl w:val="0"/>
        </w:rPr>
        <w:t xml:space="preserve">Pupils are assessed formatively using a variety of methods</w:t>
      </w:r>
    </w:p>
    <w:p w:rsidR="00000000" w:rsidDel="00000000" w:rsidP="00000000" w:rsidRDefault="00000000" w:rsidRPr="00000000" w14:paraId="0000007F">
      <w:pPr>
        <w:numPr>
          <w:ilvl w:val="0"/>
          <w:numId w:val="1"/>
        </w:numPr>
        <w:ind w:left="0" w:hanging="2"/>
        <w:rPr>
          <w:color w:val="000000"/>
        </w:rPr>
      </w:pPr>
      <w:r w:rsidDel="00000000" w:rsidR="00000000" w:rsidRPr="00000000">
        <w:rPr>
          <w:rFonts w:ascii="Arial" w:cs="Arial" w:eastAsia="Arial" w:hAnsi="Arial"/>
          <w:color w:val="000000"/>
          <w:rtl w:val="0"/>
        </w:rPr>
        <w:t xml:space="preserve">Observing children at work, individually, in pairs, in a group, and in classes. </w:t>
      </w:r>
      <w:r w:rsidDel="00000000" w:rsidR="00000000" w:rsidRPr="00000000">
        <w:rPr>
          <w:rtl w:val="0"/>
        </w:rPr>
      </w:r>
    </w:p>
    <w:p w:rsidR="00000000" w:rsidDel="00000000" w:rsidP="00000000" w:rsidRDefault="00000000" w:rsidRPr="00000000" w14:paraId="00000080">
      <w:pPr>
        <w:numPr>
          <w:ilvl w:val="0"/>
          <w:numId w:val="1"/>
        </w:numPr>
        <w:ind w:left="0" w:hanging="2"/>
        <w:rPr>
          <w:color w:val="000000"/>
        </w:rPr>
      </w:pPr>
      <w:r w:rsidDel="00000000" w:rsidR="00000000" w:rsidRPr="00000000">
        <w:rPr>
          <w:rFonts w:ascii="Arial" w:cs="Arial" w:eastAsia="Arial" w:hAnsi="Arial"/>
          <w:color w:val="000000"/>
          <w:rtl w:val="0"/>
        </w:rPr>
        <w:t xml:space="preserve">Questioning, talking and listening to children. </w:t>
      </w:r>
      <w:r w:rsidDel="00000000" w:rsidR="00000000" w:rsidRPr="00000000">
        <w:rPr>
          <w:rtl w:val="0"/>
        </w:rPr>
      </w:r>
    </w:p>
    <w:p w:rsidR="00000000" w:rsidDel="00000000" w:rsidP="00000000" w:rsidRDefault="00000000" w:rsidRPr="00000000" w14:paraId="00000081">
      <w:pPr>
        <w:numPr>
          <w:ilvl w:val="0"/>
          <w:numId w:val="1"/>
        </w:numPr>
        <w:ind w:left="0" w:hanging="2"/>
        <w:rPr>
          <w:color w:val="000000"/>
        </w:rPr>
      </w:pPr>
      <w:r w:rsidDel="00000000" w:rsidR="00000000" w:rsidRPr="00000000">
        <w:rPr>
          <w:rFonts w:ascii="Arial" w:cs="Arial" w:eastAsia="Arial" w:hAnsi="Arial"/>
          <w:color w:val="000000"/>
          <w:rtl w:val="0"/>
        </w:rPr>
        <w:t xml:space="preserve">Plickers assessments</w:t>
      </w:r>
      <w:r w:rsidDel="00000000" w:rsidR="00000000" w:rsidRPr="00000000">
        <w:rPr>
          <w:rtl w:val="0"/>
        </w:rPr>
      </w:r>
    </w:p>
    <w:p w:rsidR="00000000" w:rsidDel="00000000" w:rsidP="00000000" w:rsidRDefault="00000000" w:rsidRPr="00000000" w14:paraId="00000082">
      <w:pPr>
        <w:numPr>
          <w:ilvl w:val="0"/>
          <w:numId w:val="1"/>
        </w:numPr>
        <w:ind w:left="0" w:hanging="2"/>
        <w:rPr>
          <w:color w:val="000000"/>
        </w:rPr>
      </w:pPr>
      <w:r w:rsidDel="00000000" w:rsidR="00000000" w:rsidRPr="00000000">
        <w:rPr>
          <w:rFonts w:ascii="Arial" w:cs="Arial" w:eastAsia="Arial" w:hAnsi="Arial"/>
          <w:color w:val="000000"/>
          <w:rtl w:val="0"/>
        </w:rPr>
        <w:t xml:space="preserve">Considering work/materials / investigations produced by children together with discussion          about this with them. </w:t>
      </w:r>
      <w:r w:rsidDel="00000000" w:rsidR="00000000" w:rsidRPr="00000000">
        <w:rPr>
          <w:rtl w:val="0"/>
        </w:rPr>
      </w:r>
    </w:p>
    <w:p w:rsidR="00000000" w:rsidDel="00000000" w:rsidP="00000000" w:rsidRDefault="00000000" w:rsidRPr="00000000" w14:paraId="00000083">
      <w:pPr>
        <w:ind w:firstLine="0"/>
        <w:rPr>
          <w:rFonts w:ascii="Arial" w:cs="Arial" w:eastAsia="Arial" w:hAnsi="Arial"/>
          <w:color w:val="000000"/>
        </w:rPr>
      </w:pPr>
      <w:bookmarkStart w:colFirst="0" w:colLast="0" w:name="_heading=h.30j0zll" w:id="1"/>
      <w:bookmarkEnd w:id="1"/>
      <w:r w:rsidDel="00000000" w:rsidR="00000000" w:rsidRPr="00000000">
        <w:rPr>
          <w:rFonts w:ascii="Arial" w:cs="Arial" w:eastAsia="Arial" w:hAnsi="Arial"/>
          <w:color w:val="000000"/>
          <w:rtl w:val="0"/>
        </w:rPr>
        <w:t xml:space="preserve">Fisher Family Trust is used to track the progress of individuals against key skills, ensuring pupil progress and so that academic attainment can be closely monitored.</w:t>
      </w:r>
    </w:p>
    <w:p w:rsidR="00000000" w:rsidDel="00000000" w:rsidP="00000000" w:rsidRDefault="00000000" w:rsidRPr="00000000" w14:paraId="00000084">
      <w:pPr>
        <w:pBdr>
          <w:top w:space="0" w:sz="0" w:val="nil"/>
          <w:left w:space="0" w:sz="0" w:val="nil"/>
          <w:bottom w:space="0" w:sz="0" w:val="nil"/>
          <w:right w:space="0" w:sz="0" w:val="nil"/>
          <w:between w:space="0" w:sz="0" w:val="nil"/>
        </w:pBdr>
        <w:ind w:right="-180"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85">
      <w:pPr>
        <w:pBdr>
          <w:top w:color="000000" w:space="1" w:sz="4" w:val="single"/>
          <w:left w:color="000000" w:space="4" w:sz="4" w:val="single"/>
          <w:bottom w:color="000000" w:space="1" w:sz="4" w:val="single"/>
          <w:right w:color="000000" w:space="4" w:sz="4" w:val="single"/>
        </w:pBdr>
        <w:ind w:right="-180" w:hanging="2"/>
        <w:rPr>
          <w:rFonts w:ascii="Arial" w:cs="Arial" w:eastAsia="Arial" w:hAnsi="Arial"/>
          <w:color w:val="000000"/>
          <w:sz w:val="22"/>
          <w:szCs w:val="22"/>
        </w:rPr>
      </w:pPr>
      <w:r w:rsidDel="00000000" w:rsidR="00000000" w:rsidRPr="00000000">
        <w:rPr>
          <w:rFonts w:ascii="Arial" w:cs="Arial" w:eastAsia="Arial" w:hAnsi="Arial"/>
          <w:b w:val="1"/>
          <w:color w:val="000000"/>
          <w:rtl w:val="0"/>
        </w:rPr>
        <w:t xml:space="preserve">Involving Parents and Carers</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right="-180"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ind w:right="-18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Parents/carers know and understand their children better than anyone else. It is important to develop a partnership in the education process and encourage a </w:t>
      </w:r>
      <w:r w:rsidDel="00000000" w:rsidR="00000000" w:rsidRPr="00000000">
        <w:rPr>
          <w:rFonts w:ascii="Arial" w:cs="Arial" w:eastAsia="Arial" w:hAnsi="Arial"/>
          <w:rtl w:val="0"/>
        </w:rPr>
        <w:t xml:space="preserve">two way</w:t>
      </w:r>
      <w:r w:rsidDel="00000000" w:rsidR="00000000" w:rsidRPr="00000000">
        <w:rPr>
          <w:rFonts w:ascii="Arial" w:cs="Arial" w:eastAsia="Arial" w:hAnsi="Arial"/>
          <w:color w:val="000000"/>
          <w:rtl w:val="0"/>
        </w:rPr>
        <w:t xml:space="preserve"> flow of information between home and school in which parents/carers contributions are valued. It involves parents/carers sharing information with teachers about their children’s development, interests, strengths and needs. This will help the adults involved to plan learning opportunities for children that will use their interests and extend their experiences. The Learning Logs and Reading Diaries are used as a vehicle for this communication. </w:t>
      </w:r>
    </w:p>
    <w:p w:rsidR="00000000" w:rsidDel="00000000" w:rsidP="00000000" w:rsidRDefault="00000000" w:rsidRPr="00000000" w14:paraId="00000088">
      <w:pPr>
        <w:pBdr>
          <w:top w:space="0" w:sz="0" w:val="nil"/>
          <w:left w:space="0" w:sz="0" w:val="nil"/>
          <w:bottom w:space="0" w:sz="0" w:val="nil"/>
          <w:right w:space="0" w:sz="0" w:val="nil"/>
          <w:between w:space="0" w:sz="0" w:val="nil"/>
        </w:pBdr>
        <w:ind w:right="-18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Targets are shared with parents/carers at Parents Evenings which take place each term. End of year annual reports are sent home to parents/carers. End of Key stage results are reported.</w:t>
      </w:r>
    </w:p>
    <w:p w:rsidR="00000000" w:rsidDel="00000000" w:rsidP="00000000" w:rsidRDefault="00000000" w:rsidRPr="00000000" w14:paraId="00000089">
      <w:pPr>
        <w:pBdr>
          <w:top w:space="0" w:sz="0" w:val="nil"/>
          <w:left w:space="0" w:sz="0" w:val="nil"/>
          <w:bottom w:space="0" w:sz="0" w:val="nil"/>
          <w:right w:space="0" w:sz="0" w:val="nil"/>
          <w:between w:space="0" w:sz="0" w:val="nil"/>
        </w:pBdr>
        <w:ind w:left="1" w:right="-180" w:hanging="3"/>
        <w:jc w:val="both"/>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A">
      <w:pPr>
        <w:pBdr>
          <w:top w:color="000000" w:space="1" w:sz="4" w:val="single"/>
          <w:left w:color="000000" w:space="4" w:sz="4" w:val="single"/>
          <w:bottom w:color="000000" w:space="1" w:sz="4" w:val="single"/>
          <w:right w:color="000000" w:space="4" w:sz="4" w:val="single"/>
        </w:pBdr>
        <w:ind w:right="-180" w:hanging="2"/>
        <w:jc w:val="both"/>
        <w:rPr>
          <w:rFonts w:ascii="Arial" w:cs="Arial" w:eastAsia="Arial" w:hAnsi="Arial"/>
          <w:color w:val="000000"/>
          <w:sz w:val="22"/>
          <w:szCs w:val="22"/>
        </w:rPr>
      </w:pPr>
      <w:r w:rsidDel="00000000" w:rsidR="00000000" w:rsidRPr="00000000">
        <w:rPr>
          <w:rFonts w:ascii="Arial" w:cs="Arial" w:eastAsia="Arial" w:hAnsi="Arial"/>
          <w:b w:val="1"/>
          <w:color w:val="000000"/>
          <w:rtl w:val="0"/>
        </w:rPr>
        <w:t xml:space="preserve">Equal Opportunities</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Every pupil has a right to be considered of equal value and be given equal opportunities, taking into account their race, culture, religion, gender, socio economic background, and special needs.</w:t>
      </w:r>
    </w:p>
    <w:p w:rsidR="00000000" w:rsidDel="00000000" w:rsidP="00000000" w:rsidRDefault="00000000" w:rsidRPr="00000000" w14:paraId="0000008C">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At Beech Hill, we provide a broad and balanced curriculum for all of our pupils. All pupils will have equal access to the Science curriculum in line with their individual needs. </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240" w:before="240" w:lineRule="auto"/>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We will:</w:t>
      </w:r>
    </w:p>
    <w:p w:rsidR="00000000" w:rsidDel="00000000" w:rsidP="00000000" w:rsidRDefault="00000000" w:rsidRPr="00000000" w14:paraId="0000008E">
      <w:pPr>
        <w:numPr>
          <w:ilvl w:val="0"/>
          <w:numId w:val="8"/>
        </w:numPr>
        <w:pBdr>
          <w:top w:space="0" w:sz="0" w:val="nil"/>
          <w:left w:space="0" w:sz="0" w:val="nil"/>
          <w:bottom w:space="0" w:sz="0" w:val="nil"/>
          <w:right w:space="0" w:sz="0" w:val="nil"/>
          <w:between w:space="0" w:sz="0" w:val="nil"/>
        </w:pBdr>
        <w:spacing w:before="240" w:lineRule="auto"/>
        <w:ind w:left="0" w:hanging="2"/>
        <w:jc w:val="both"/>
        <w:rPr>
          <w:color w:val="000000"/>
        </w:rPr>
      </w:pPr>
      <w:r w:rsidDel="00000000" w:rsidR="00000000" w:rsidRPr="00000000">
        <w:rPr>
          <w:rFonts w:ascii="Arial" w:cs="Arial" w:eastAsia="Arial" w:hAnsi="Arial"/>
          <w:color w:val="000000"/>
          <w:rtl w:val="0"/>
        </w:rPr>
        <w:t xml:space="preserve">set suitable learning challenges that are differentiated to meet the needs of all learners. </w:t>
      </w:r>
      <w:r w:rsidDel="00000000" w:rsidR="00000000" w:rsidRPr="00000000">
        <w:rPr>
          <w:rtl w:val="0"/>
        </w:rPr>
      </w:r>
    </w:p>
    <w:p w:rsidR="00000000" w:rsidDel="00000000" w:rsidP="00000000" w:rsidRDefault="00000000" w:rsidRPr="00000000" w14:paraId="0000008F">
      <w:pPr>
        <w:numPr>
          <w:ilvl w:val="0"/>
          <w:numId w:val="8"/>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respond to pupils’ diverse learning needs</w:t>
      </w:r>
      <w:r w:rsidDel="00000000" w:rsidR="00000000" w:rsidRPr="00000000">
        <w:rPr>
          <w:rtl w:val="0"/>
        </w:rPr>
      </w:r>
    </w:p>
    <w:p w:rsidR="00000000" w:rsidDel="00000000" w:rsidP="00000000" w:rsidRDefault="00000000" w:rsidRPr="00000000" w14:paraId="00000090">
      <w:pPr>
        <w:numPr>
          <w:ilvl w:val="0"/>
          <w:numId w:val="8"/>
        </w:numPr>
        <w:pBdr>
          <w:top w:space="0" w:sz="0" w:val="nil"/>
          <w:left w:space="0" w:sz="0" w:val="nil"/>
          <w:bottom w:space="0" w:sz="0" w:val="nil"/>
          <w:right w:space="0" w:sz="0" w:val="nil"/>
          <w:between w:space="0" w:sz="0" w:val="nil"/>
        </w:pBdr>
        <w:spacing w:after="240" w:lineRule="auto"/>
        <w:ind w:left="-2" w:firstLine="0"/>
        <w:jc w:val="both"/>
        <w:rPr>
          <w:color w:val="000000"/>
        </w:rPr>
      </w:pPr>
      <w:r w:rsidDel="00000000" w:rsidR="00000000" w:rsidRPr="00000000">
        <w:rPr>
          <w:rFonts w:ascii="Arial" w:cs="Arial" w:eastAsia="Arial" w:hAnsi="Arial"/>
          <w:color w:val="000000"/>
          <w:rtl w:val="0"/>
        </w:rPr>
        <w:t xml:space="preserve">endeavour to overcome potential barriers to learning and assessment for individuals and groups of pupils. </w:t>
      </w:r>
      <w:r w:rsidDel="00000000" w:rsidR="00000000" w:rsidRPr="00000000">
        <w:rPr>
          <w:rtl w:val="0"/>
        </w:rPr>
      </w:r>
    </w:p>
    <w:p w:rsidR="00000000" w:rsidDel="00000000" w:rsidP="00000000" w:rsidRDefault="00000000" w:rsidRPr="00000000" w14:paraId="00000091">
      <w:pPr>
        <w:ind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pBdr>
          <w:top w:color="000000" w:space="1" w:sz="4" w:val="single"/>
          <w:left w:color="000000" w:space="4" w:sz="4" w:val="single"/>
          <w:bottom w:color="000000" w:space="1" w:sz="4" w:val="single"/>
          <w:right w:color="000000" w:space="4" w:sz="4" w:val="single"/>
        </w:pBdr>
        <w:ind w:hanging="2"/>
        <w:jc w:val="both"/>
        <w:rPr>
          <w:rFonts w:ascii="Arial" w:cs="Arial" w:eastAsia="Arial" w:hAnsi="Arial"/>
          <w:color w:val="000000"/>
          <w:sz w:val="22"/>
          <w:szCs w:val="22"/>
        </w:rPr>
      </w:pPr>
      <w:r w:rsidDel="00000000" w:rsidR="00000000" w:rsidRPr="00000000">
        <w:rPr>
          <w:rFonts w:ascii="Arial" w:cs="Arial" w:eastAsia="Arial" w:hAnsi="Arial"/>
          <w:b w:val="1"/>
          <w:color w:val="000000"/>
          <w:rtl w:val="0"/>
        </w:rPr>
        <w:t xml:space="preserve">Inclusion</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The school follows the SEN Code of Practice to ensure that the needs of all pupils are clearly met. Guidelines in NCA’s Assessment and Reporting Arrangements Booklet are strictly adhered to. The individual needs of children, who have been identified as more able, looked after children and those with identified disabilities are also clearly met in accordance with the policy referring to the individual need.</w:t>
      </w:r>
    </w:p>
    <w:p w:rsidR="00000000" w:rsidDel="00000000" w:rsidP="00000000" w:rsidRDefault="00000000" w:rsidRPr="00000000" w14:paraId="00000094">
      <w:pPr>
        <w:pBdr>
          <w:top w:space="0" w:sz="0" w:val="nil"/>
          <w:left w:space="0" w:sz="0" w:val="nil"/>
          <w:bottom w:space="0" w:sz="0" w:val="nil"/>
          <w:right w:space="0" w:sz="0" w:val="nil"/>
          <w:between w:space="0" w:sz="0" w:val="nil"/>
        </w:pBdr>
        <w:ind w:left="1" w:hanging="3"/>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95">
      <w:pPr>
        <w:pBdr>
          <w:top w:color="000000" w:space="1" w:sz="4" w:val="single"/>
          <w:left w:color="000000" w:space="4" w:sz="4" w:val="single"/>
          <w:bottom w:color="000000" w:space="1" w:sz="4" w:val="single"/>
          <w:right w:color="000000" w:space="4" w:sz="4" w:val="single"/>
        </w:pBdr>
        <w:ind w:hanging="2"/>
        <w:rPr>
          <w:rFonts w:ascii="Arial" w:cs="Arial" w:eastAsia="Arial" w:hAnsi="Arial"/>
          <w:color w:val="000000"/>
        </w:rPr>
      </w:pPr>
      <w:r w:rsidDel="00000000" w:rsidR="00000000" w:rsidRPr="00000000">
        <w:rPr>
          <w:rFonts w:ascii="Arial" w:cs="Arial" w:eastAsia="Arial" w:hAnsi="Arial"/>
          <w:b w:val="1"/>
          <w:color w:val="000000"/>
          <w:rtl w:val="0"/>
        </w:rPr>
        <w:t xml:space="preserve">Resources</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hanging="2"/>
        <w:rPr>
          <w:rFonts w:ascii="Arial" w:cs="Arial" w:eastAsia="Arial" w:hAnsi="Arial"/>
          <w:color w:val="000000"/>
        </w:rPr>
      </w:pPr>
      <w:r w:rsidDel="00000000" w:rsidR="00000000" w:rsidRPr="00000000">
        <w:rPr>
          <w:rFonts w:ascii="Arial" w:cs="Arial" w:eastAsia="Arial" w:hAnsi="Arial"/>
          <w:color w:val="000000"/>
          <w:rtl w:val="0"/>
        </w:rPr>
        <w:t xml:space="preserve">Resources are kept in the intervention area of the main building. It is the responsibility of each teacher to promptly return resources to their rightful places and report breakages and shortfalls to the Science leader. It is also the responsibility of class teachers to ensure that they have access to all required resources that they will need to teach a topic during the planning stage. Any additional resources should be requested well in advance from the subject leader.</w:t>
      </w:r>
    </w:p>
    <w:p w:rsidR="00000000" w:rsidDel="00000000" w:rsidP="00000000" w:rsidRDefault="00000000" w:rsidRPr="00000000" w14:paraId="00000097">
      <w:pPr>
        <w:pBdr>
          <w:top w:space="0" w:sz="0" w:val="nil"/>
          <w:left w:space="0" w:sz="0" w:val="nil"/>
          <w:bottom w:space="0" w:sz="0" w:val="nil"/>
          <w:right w:space="0" w:sz="0" w:val="nil"/>
          <w:between w:space="0" w:sz="0" w:val="nil"/>
        </w:pBdr>
        <w:ind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98">
      <w:pPr>
        <w:pBdr>
          <w:top w:color="000000" w:space="1" w:sz="4" w:val="single"/>
          <w:left w:color="000000" w:space="4" w:sz="4" w:val="single"/>
          <w:bottom w:color="000000" w:space="1" w:sz="4" w:val="single"/>
          <w:right w:color="000000" w:space="4" w:sz="4" w:val="single"/>
        </w:pBdr>
        <w:ind w:hanging="2"/>
        <w:rPr>
          <w:rFonts w:ascii="Arial" w:cs="Arial" w:eastAsia="Arial" w:hAnsi="Arial"/>
          <w:color w:val="000000"/>
        </w:rPr>
      </w:pPr>
      <w:r w:rsidDel="00000000" w:rsidR="00000000" w:rsidRPr="00000000">
        <w:rPr>
          <w:rFonts w:ascii="Arial" w:cs="Arial" w:eastAsia="Arial" w:hAnsi="Arial"/>
          <w:b w:val="1"/>
          <w:color w:val="000000"/>
          <w:rtl w:val="0"/>
        </w:rPr>
        <w:t xml:space="preserve">Health and Safety</w:t>
      </w:r>
      <w:r w:rsidDel="00000000" w:rsidR="00000000" w:rsidRPr="00000000">
        <w:rPr>
          <w:rtl w:val="0"/>
        </w:rPr>
      </w:r>
    </w:p>
    <w:p w:rsidR="00000000" w:rsidDel="00000000" w:rsidP="00000000" w:rsidRDefault="00000000" w:rsidRPr="00000000" w14:paraId="00000099">
      <w:pPr>
        <w:ind w:hanging="2"/>
        <w:rPr>
          <w:rFonts w:ascii="Arial" w:cs="Arial" w:eastAsia="Arial" w:hAnsi="Arial"/>
        </w:rPr>
      </w:pPr>
      <w:r w:rsidDel="00000000" w:rsidR="00000000" w:rsidRPr="00000000">
        <w:rPr>
          <w:rFonts w:ascii="Arial" w:cs="Arial" w:eastAsia="Arial" w:hAnsi="Arial"/>
          <w:rtl w:val="0"/>
        </w:rPr>
        <w:t xml:space="preserve">It is part of children’s education to learn how to approach hazards in a safe way. With this in mind, it is often a valuable experience to discuss with children the safety needs of an activity and to guide them into developing their own safety rules. Teachers should train pupils in the correct and safe use of tools and equipment needed in Science.  The school is a member of CLEAPSS</w:t>
      </w:r>
    </w:p>
    <w:p w:rsidR="00000000" w:rsidDel="00000000" w:rsidP="00000000" w:rsidRDefault="00000000" w:rsidRPr="00000000" w14:paraId="0000009A">
      <w:pPr>
        <w:ind w:hanging="2"/>
        <w:rPr>
          <w:rFonts w:ascii="Arial" w:cs="Arial" w:eastAsia="Arial" w:hAnsi="Arial"/>
        </w:rPr>
      </w:pPr>
      <w:r w:rsidDel="00000000" w:rsidR="00000000" w:rsidRPr="00000000">
        <w:rPr>
          <w:rtl w:val="0"/>
        </w:rPr>
      </w:r>
    </w:p>
    <w:p w:rsidR="00000000" w:rsidDel="00000000" w:rsidP="00000000" w:rsidRDefault="00000000" w:rsidRPr="00000000" w14:paraId="0000009B">
      <w:pPr>
        <w:ind w:hanging="2"/>
        <w:rPr>
          <w:rFonts w:ascii="Arial" w:cs="Arial" w:eastAsia="Arial" w:hAnsi="Arial"/>
        </w:rPr>
      </w:pPr>
      <w:r w:rsidDel="00000000" w:rsidR="00000000" w:rsidRPr="00000000">
        <w:rPr>
          <w:rtl w:val="0"/>
        </w:rPr>
      </w:r>
    </w:p>
    <w:tbl>
      <w:tblPr>
        <w:tblStyle w:val="Table1"/>
        <w:tblW w:w="1019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95"/>
        <w:tblGridChange w:id="0">
          <w:tblGrid>
            <w:gridCol w:w="1019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C">
            <w:pPr>
              <w:shd w:fill="ffffff" w:val="clear"/>
              <w:ind w:firstLine="0"/>
              <w:rPr>
                <w:rFonts w:ascii="Arial" w:cs="Arial" w:eastAsia="Arial" w:hAnsi="Arial"/>
                <w:b w:val="1"/>
                <w:color w:val="222222"/>
                <w:sz w:val="22"/>
                <w:szCs w:val="22"/>
              </w:rPr>
            </w:pPr>
            <w:r w:rsidDel="00000000" w:rsidR="00000000" w:rsidRPr="00000000">
              <w:rPr>
                <w:rFonts w:ascii="Arial" w:cs="Arial" w:eastAsia="Arial" w:hAnsi="Arial"/>
                <w:b w:val="1"/>
                <w:color w:val="222222"/>
                <w:sz w:val="22"/>
                <w:szCs w:val="22"/>
                <w:rtl w:val="0"/>
              </w:rPr>
              <w:t xml:space="preserve">SMSC in Science</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ind w:firstLine="0"/>
              <w:rPr>
                <w:rFonts w:ascii="Arial" w:cs="Arial" w:eastAsia="Arial" w:hAnsi="Arial"/>
              </w:rPr>
            </w:pPr>
            <w:r w:rsidDel="00000000" w:rsidR="00000000" w:rsidRPr="00000000">
              <w:rPr>
                <w:rtl w:val="0"/>
              </w:rPr>
            </w:r>
          </w:p>
        </w:tc>
      </w:tr>
    </w:tbl>
    <w:p w:rsidR="00000000" w:rsidDel="00000000" w:rsidP="00000000" w:rsidRDefault="00000000" w:rsidRPr="00000000" w14:paraId="0000009E">
      <w:pPr>
        <w:shd w:fill="ffffff" w:val="clear"/>
        <w:ind w:firstLine="0"/>
        <w:rPr>
          <w:rFonts w:ascii="Arial" w:cs="Arial" w:eastAsia="Arial" w:hAnsi="Arial"/>
        </w:rPr>
      </w:pPr>
      <w:r w:rsidDel="00000000" w:rsidR="00000000" w:rsidRPr="00000000">
        <w:rPr>
          <w:rFonts w:ascii="Arial" w:cs="Arial" w:eastAsia="Arial" w:hAnsi="Arial"/>
          <w:color w:val="222222"/>
          <w:rtl w:val="0"/>
        </w:rPr>
        <w:t xml:space="preserve">Science teaching contributes to children’s SMSC development through opportunities to reflect on the wonder of the natural world. Throughout their topics children gain an awareness of the ways that science and technology can affect society and the environment and they consider the moral dilemmas that can result in scientific developments.Children are encouraged to work together during practical activities and are made aware that scientific developments are the product of many different cultures.</w:t>
      </w:r>
      <w:r w:rsidDel="00000000" w:rsidR="00000000" w:rsidRPr="00000000">
        <w:rPr>
          <w:rtl w:val="0"/>
        </w:rPr>
      </w:r>
    </w:p>
    <w:p w:rsidR="00000000" w:rsidDel="00000000" w:rsidP="00000000" w:rsidRDefault="00000000" w:rsidRPr="00000000" w14:paraId="0000009F">
      <w:pPr>
        <w:ind w:hanging="2"/>
        <w:rPr>
          <w:rFonts w:ascii="Arial" w:cs="Arial" w:eastAsia="Arial" w:hAnsi="Arial"/>
        </w:rPr>
      </w:pPr>
      <w:r w:rsidDel="00000000" w:rsidR="00000000" w:rsidRPr="00000000">
        <w:rPr>
          <w:rtl w:val="0"/>
        </w:rPr>
      </w:r>
    </w:p>
    <w:p w:rsidR="00000000" w:rsidDel="00000000" w:rsidP="00000000" w:rsidRDefault="00000000" w:rsidRPr="00000000" w14:paraId="000000A0">
      <w:pPr>
        <w:pBdr>
          <w:top w:color="000000" w:space="1" w:sz="4" w:val="single"/>
          <w:left w:color="000000" w:space="4" w:sz="4" w:val="single"/>
          <w:bottom w:color="000000" w:space="1" w:sz="4" w:val="single"/>
          <w:right w:color="000000" w:space="4" w:sz="4" w:val="single"/>
        </w:pBdr>
        <w:ind w:hanging="2"/>
        <w:rPr>
          <w:rFonts w:ascii="Arial" w:cs="Arial" w:eastAsia="Arial" w:hAnsi="Arial"/>
          <w:sz w:val="28"/>
          <w:szCs w:val="28"/>
        </w:rPr>
      </w:pPr>
      <w:r w:rsidDel="00000000" w:rsidR="00000000" w:rsidRPr="00000000">
        <w:rPr>
          <w:rFonts w:ascii="Arial" w:cs="Arial" w:eastAsia="Arial" w:hAnsi="Arial"/>
          <w:b w:val="1"/>
          <w:rtl w:val="0"/>
        </w:rPr>
        <w:t xml:space="preserve">Monitoring and review</w:t>
      </w:r>
      <w:r w:rsidDel="00000000" w:rsidR="00000000" w:rsidRPr="00000000">
        <w:rPr>
          <w:rtl w:val="0"/>
        </w:rPr>
      </w:r>
    </w:p>
    <w:p w:rsidR="00000000" w:rsidDel="00000000" w:rsidP="00000000" w:rsidRDefault="00000000" w:rsidRPr="00000000" w14:paraId="000000A1">
      <w:pPr>
        <w:ind w:hanging="2"/>
        <w:rPr>
          <w:rFonts w:ascii="Arial" w:cs="Arial" w:eastAsia="Arial" w:hAnsi="Arial"/>
        </w:rPr>
      </w:pPr>
      <w:r w:rsidDel="00000000" w:rsidR="00000000" w:rsidRPr="00000000">
        <w:rPr>
          <w:rFonts w:ascii="Arial" w:cs="Arial" w:eastAsia="Arial" w:hAnsi="Arial"/>
          <w:rtl w:val="0"/>
        </w:rPr>
        <w:t xml:space="preserve">The Science Leader will monitor the standards of children’s work and the quality of teaching in science through </w:t>
      </w:r>
      <w:r w:rsidDel="00000000" w:rsidR="00000000" w:rsidRPr="00000000">
        <w:rPr>
          <w:rFonts w:ascii="Arial" w:cs="Arial" w:eastAsia="Arial" w:hAnsi="Arial"/>
          <w:color w:val="000000"/>
          <w:sz w:val="22"/>
          <w:szCs w:val="22"/>
          <w:rtl w:val="0"/>
        </w:rPr>
        <w:t xml:space="preserve">the sampling of children’s work, pupil voice interviews and learning walks</w:t>
      </w:r>
      <w:r w:rsidDel="00000000" w:rsidR="00000000" w:rsidRPr="00000000">
        <w:rPr>
          <w:rFonts w:ascii="Arial" w:cs="Arial" w:eastAsia="Arial" w:hAnsi="Arial"/>
          <w:rtl w:val="0"/>
        </w:rPr>
        <w:t xml:space="preserve">. </w:t>
      </w:r>
    </w:p>
    <w:p w:rsidR="00000000" w:rsidDel="00000000" w:rsidP="00000000" w:rsidRDefault="00000000" w:rsidRPr="00000000" w14:paraId="000000A2">
      <w:pPr>
        <w:ind w:hanging="2"/>
        <w:rPr>
          <w:rFonts w:ascii="Arial" w:cs="Arial" w:eastAsia="Arial" w:hAnsi="Arial"/>
        </w:rPr>
      </w:pPr>
      <w:r w:rsidDel="00000000" w:rsidR="00000000" w:rsidRPr="00000000">
        <w:rPr>
          <w:rFonts w:ascii="Arial" w:cs="Arial" w:eastAsia="Arial" w:hAnsi="Arial"/>
          <w:rtl w:val="0"/>
        </w:rPr>
        <w:t xml:space="preserve">The Science Leader is also responsible for supporting colleagues in the teaching of science and being informed about current developments in the subject.</w:t>
      </w:r>
    </w:p>
    <w:sectPr>
      <w:pgSz w:h="16838" w:w="11906" w:orient="portrait"/>
      <w:pgMar w:bottom="720" w:top="720" w:left="720" w:right="99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80" w:hanging="360"/>
      </w:pPr>
      <w:rPr>
        <w:rFonts w:ascii="Noto Sans Symbols" w:cs="Noto Sans Symbols" w:eastAsia="Noto Sans Symbols" w:hAnsi="Noto Sans Symbols"/>
        <w:sz w:val="20"/>
        <w:szCs w:val="20"/>
        <w:vertAlign w:val="baseline"/>
      </w:rPr>
    </w:lvl>
    <w:lvl w:ilvl="1">
      <w:start w:val="1"/>
      <w:numFmt w:val="bullet"/>
      <w:lvlText w:val="●"/>
      <w:lvlJc w:val="left"/>
      <w:pPr>
        <w:ind w:left="1500" w:hanging="360"/>
      </w:pPr>
      <w:rPr>
        <w:rFonts w:ascii="Noto Sans Symbols" w:cs="Noto Sans Symbols" w:eastAsia="Noto Sans Symbols" w:hAnsi="Noto Sans Symbols"/>
        <w:sz w:val="20"/>
        <w:szCs w:val="20"/>
        <w:vertAlign w:val="baseline"/>
      </w:rPr>
    </w:lvl>
    <w:lvl w:ilvl="2">
      <w:start w:val="1"/>
      <w:numFmt w:val="bullet"/>
      <w:lvlText w:val="●"/>
      <w:lvlJc w:val="left"/>
      <w:pPr>
        <w:ind w:left="2220" w:hanging="360"/>
      </w:pPr>
      <w:rPr>
        <w:rFonts w:ascii="Noto Sans Symbols" w:cs="Noto Sans Symbols" w:eastAsia="Noto Sans Symbols" w:hAnsi="Noto Sans Symbols"/>
        <w:sz w:val="20"/>
        <w:szCs w:val="20"/>
        <w:vertAlign w:val="baseline"/>
      </w:rPr>
    </w:lvl>
    <w:lvl w:ilvl="3">
      <w:start w:val="1"/>
      <w:numFmt w:val="bullet"/>
      <w:lvlText w:val="●"/>
      <w:lvlJc w:val="left"/>
      <w:pPr>
        <w:ind w:left="2940" w:hanging="360"/>
      </w:pPr>
      <w:rPr>
        <w:rFonts w:ascii="Noto Sans Symbols" w:cs="Noto Sans Symbols" w:eastAsia="Noto Sans Symbols" w:hAnsi="Noto Sans Symbols"/>
        <w:sz w:val="20"/>
        <w:szCs w:val="20"/>
        <w:vertAlign w:val="baseline"/>
      </w:rPr>
    </w:lvl>
    <w:lvl w:ilvl="4">
      <w:start w:val="1"/>
      <w:numFmt w:val="bullet"/>
      <w:lvlText w:val="●"/>
      <w:lvlJc w:val="left"/>
      <w:pPr>
        <w:ind w:left="3660" w:hanging="360"/>
      </w:pPr>
      <w:rPr>
        <w:rFonts w:ascii="Noto Sans Symbols" w:cs="Noto Sans Symbols" w:eastAsia="Noto Sans Symbols" w:hAnsi="Noto Sans Symbols"/>
        <w:sz w:val="20"/>
        <w:szCs w:val="20"/>
        <w:vertAlign w:val="baseline"/>
      </w:rPr>
    </w:lvl>
    <w:lvl w:ilvl="5">
      <w:start w:val="1"/>
      <w:numFmt w:val="bullet"/>
      <w:lvlText w:val="●"/>
      <w:lvlJc w:val="left"/>
      <w:pPr>
        <w:ind w:left="4380" w:hanging="360"/>
      </w:pPr>
      <w:rPr>
        <w:rFonts w:ascii="Noto Sans Symbols" w:cs="Noto Sans Symbols" w:eastAsia="Noto Sans Symbols" w:hAnsi="Noto Sans Symbols"/>
        <w:sz w:val="20"/>
        <w:szCs w:val="20"/>
        <w:vertAlign w:val="baseline"/>
      </w:rPr>
    </w:lvl>
    <w:lvl w:ilvl="6">
      <w:start w:val="1"/>
      <w:numFmt w:val="bullet"/>
      <w:lvlText w:val="●"/>
      <w:lvlJc w:val="left"/>
      <w:pPr>
        <w:ind w:left="5100" w:hanging="360"/>
      </w:pPr>
      <w:rPr>
        <w:rFonts w:ascii="Noto Sans Symbols" w:cs="Noto Sans Symbols" w:eastAsia="Noto Sans Symbols" w:hAnsi="Noto Sans Symbols"/>
        <w:sz w:val="20"/>
        <w:szCs w:val="20"/>
        <w:vertAlign w:val="baseline"/>
      </w:rPr>
    </w:lvl>
    <w:lvl w:ilvl="7">
      <w:start w:val="1"/>
      <w:numFmt w:val="bullet"/>
      <w:lvlText w:val="●"/>
      <w:lvlJc w:val="left"/>
      <w:pPr>
        <w:ind w:left="5820" w:hanging="360"/>
      </w:pPr>
      <w:rPr>
        <w:rFonts w:ascii="Noto Sans Symbols" w:cs="Noto Sans Symbols" w:eastAsia="Noto Sans Symbols" w:hAnsi="Noto Sans Symbols"/>
        <w:sz w:val="20"/>
        <w:szCs w:val="20"/>
        <w:vertAlign w:val="baseline"/>
      </w:rPr>
    </w:lvl>
    <w:lvl w:ilvl="8">
      <w:start w:val="1"/>
      <w:numFmt w:val="bullet"/>
      <w:lvlText w:val="●"/>
      <w:lvlJc w:val="left"/>
      <w:pPr>
        <w:ind w:left="654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722" w:hanging="360"/>
      </w:pPr>
      <w:rPr>
        <w:rFonts w:ascii="Noto Sans Symbols" w:cs="Noto Sans Symbols" w:eastAsia="Noto Sans Symbols" w:hAnsi="Noto Sans Symbols"/>
        <w:vertAlign w:val="baseline"/>
      </w:rPr>
    </w:lvl>
    <w:lvl w:ilvl="1">
      <w:start w:val="1"/>
      <w:numFmt w:val="bullet"/>
      <w:lvlText w:val="o"/>
      <w:lvlJc w:val="left"/>
      <w:pPr>
        <w:ind w:left="1442" w:hanging="360"/>
      </w:pPr>
      <w:rPr>
        <w:rFonts w:ascii="Courier New" w:cs="Courier New" w:eastAsia="Courier New" w:hAnsi="Courier New"/>
        <w:vertAlign w:val="baseline"/>
      </w:rPr>
    </w:lvl>
    <w:lvl w:ilvl="2">
      <w:start w:val="1"/>
      <w:numFmt w:val="bullet"/>
      <w:lvlText w:val="▪"/>
      <w:lvlJc w:val="left"/>
      <w:pPr>
        <w:ind w:left="2162" w:hanging="360"/>
      </w:pPr>
      <w:rPr>
        <w:rFonts w:ascii="Noto Sans Symbols" w:cs="Noto Sans Symbols" w:eastAsia="Noto Sans Symbols" w:hAnsi="Noto Sans Symbols"/>
        <w:vertAlign w:val="baseline"/>
      </w:rPr>
    </w:lvl>
    <w:lvl w:ilvl="3">
      <w:start w:val="1"/>
      <w:numFmt w:val="bullet"/>
      <w:lvlText w:val="●"/>
      <w:lvlJc w:val="left"/>
      <w:pPr>
        <w:ind w:left="2882" w:hanging="360"/>
      </w:pPr>
      <w:rPr>
        <w:rFonts w:ascii="Noto Sans Symbols" w:cs="Noto Sans Symbols" w:eastAsia="Noto Sans Symbols" w:hAnsi="Noto Sans Symbols"/>
        <w:vertAlign w:val="baseline"/>
      </w:rPr>
    </w:lvl>
    <w:lvl w:ilvl="4">
      <w:start w:val="1"/>
      <w:numFmt w:val="bullet"/>
      <w:lvlText w:val="o"/>
      <w:lvlJc w:val="left"/>
      <w:pPr>
        <w:ind w:left="3602" w:hanging="360"/>
      </w:pPr>
      <w:rPr>
        <w:rFonts w:ascii="Courier New" w:cs="Courier New" w:eastAsia="Courier New" w:hAnsi="Courier New"/>
        <w:vertAlign w:val="baseline"/>
      </w:rPr>
    </w:lvl>
    <w:lvl w:ilvl="5">
      <w:start w:val="1"/>
      <w:numFmt w:val="bullet"/>
      <w:lvlText w:val="▪"/>
      <w:lvlJc w:val="left"/>
      <w:pPr>
        <w:ind w:left="4322" w:hanging="360"/>
      </w:pPr>
      <w:rPr>
        <w:rFonts w:ascii="Noto Sans Symbols" w:cs="Noto Sans Symbols" w:eastAsia="Noto Sans Symbols" w:hAnsi="Noto Sans Symbols"/>
        <w:vertAlign w:val="baseline"/>
      </w:rPr>
    </w:lvl>
    <w:lvl w:ilvl="6">
      <w:start w:val="1"/>
      <w:numFmt w:val="bullet"/>
      <w:lvlText w:val="●"/>
      <w:lvlJc w:val="left"/>
      <w:pPr>
        <w:ind w:left="5042" w:hanging="360"/>
      </w:pPr>
      <w:rPr>
        <w:rFonts w:ascii="Noto Sans Symbols" w:cs="Noto Sans Symbols" w:eastAsia="Noto Sans Symbols" w:hAnsi="Noto Sans Symbols"/>
        <w:vertAlign w:val="baseline"/>
      </w:rPr>
    </w:lvl>
    <w:lvl w:ilvl="7">
      <w:start w:val="1"/>
      <w:numFmt w:val="bullet"/>
      <w:lvlText w:val="o"/>
      <w:lvlJc w:val="left"/>
      <w:pPr>
        <w:ind w:left="5762" w:hanging="360"/>
      </w:pPr>
      <w:rPr>
        <w:rFonts w:ascii="Courier New" w:cs="Courier New" w:eastAsia="Courier New" w:hAnsi="Courier New"/>
        <w:vertAlign w:val="baseline"/>
      </w:rPr>
    </w:lvl>
    <w:lvl w:ilvl="8">
      <w:start w:val="1"/>
      <w:numFmt w:val="bullet"/>
      <w:lvlText w:val="▪"/>
      <w:lvlJc w:val="left"/>
      <w:pPr>
        <w:ind w:left="6482"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mbria" w:cs="Cambria" w:eastAsia="Cambria" w:hAnsi="Cambria"/>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mbria" w:cs="Cambria" w:eastAsia="Cambria" w:hAnsi="Cambria"/>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spacing w:after="60" w:before="240"/>
      <w:outlineLvl w:val="0"/>
    </w:pPr>
    <w:rPr>
      <w:rFonts w:ascii="Cambria" w:cs="Cambria" w:eastAsia="Cambria" w:hAnsi="Cambria"/>
      <w:b w:val="1"/>
      <w:sz w:val="32"/>
      <w:szCs w:val="32"/>
    </w:rPr>
  </w:style>
  <w:style w:type="paragraph" w:styleId="Heading2">
    <w:name w:val="heading 2"/>
    <w:basedOn w:val="Normal"/>
    <w:next w:val="Normal"/>
    <w:pPr>
      <w:keepNext w:val="1"/>
      <w:spacing w:after="60" w:before="240"/>
      <w:outlineLvl w:val="1"/>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fyIVLR4cdXCKMlUFcwIIkl9VxA==">CgMxLjAyCGguZ2pkZ3hzMgloLjMwajB6bGw4AHIhMXFYcEtzakZYenlKWUxFZ1pOUkZyUGFFOGJfWjBOTGRl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2022-10-04T21:04:00Z</dcterms:created>
  <dc:creator>D Lees</dc:creator>
</cp:coreProperties>
</file>